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DA30" w14:textId="77777777" w:rsidR="004B7C27" w:rsidRPr="00D33F87" w:rsidRDefault="00E547D1" w:rsidP="00E27213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D33F87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บันทึกโครงสร้างรายวิชา</w:t>
      </w:r>
    </w:p>
    <w:p w14:paraId="196543CC" w14:textId="77777777" w:rsidR="004B7C27" w:rsidRPr="00E27213" w:rsidRDefault="00E547D1" w:rsidP="00B76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 xml:space="preserve">อ </w:t>
      </w:r>
      <w:r w:rsidR="00987C8F">
        <w:rPr>
          <w:rFonts w:ascii="TH SarabunPSK" w:eastAsia="Sarabun" w:hAnsi="TH SarabunPSK" w:cs="TH SarabunPSK"/>
          <w:sz w:val="32"/>
          <w:szCs w:val="32"/>
        </w:rPr>
        <w:t>2</w:t>
      </w:r>
      <w:r w:rsidR="00696BA4">
        <w:rPr>
          <w:rFonts w:ascii="TH SarabunPSK" w:eastAsia="Sarabun" w:hAnsi="TH SarabunPSK" w:cs="TH SarabunPSK"/>
          <w:sz w:val="32"/>
          <w:szCs w:val="32"/>
        </w:rPr>
        <w:t>2</w:t>
      </w:r>
      <w:r w:rsidR="00987C8F">
        <w:rPr>
          <w:rFonts w:ascii="TH SarabunPSK" w:eastAsia="Sarabun" w:hAnsi="TH SarabunPSK" w:cs="TH SarabunPSK"/>
          <w:sz w:val="32"/>
          <w:szCs w:val="32"/>
        </w:rPr>
        <w:t>102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 xml:space="preserve">ภาษาอังกฤษ </w:t>
      </w:r>
      <w:r w:rsidR="00696BA4">
        <w:rPr>
          <w:rFonts w:ascii="TH SarabunPSK" w:eastAsia="Sarabun" w:hAnsi="TH SarabunPSK" w:cs="TH SarabunPSK"/>
          <w:sz w:val="32"/>
          <w:szCs w:val="32"/>
        </w:rPr>
        <w:t>4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>ภาษาต่างประเทศ</w:t>
      </w:r>
    </w:p>
    <w:p w14:paraId="5CE6B35D" w14:textId="77777777" w:rsidR="004B7C27" w:rsidRPr="00E27213" w:rsidRDefault="00E547D1" w:rsidP="00B76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696BA4">
        <w:rPr>
          <w:rFonts w:ascii="TH SarabunPSK" w:eastAsia="Sarabun" w:hAnsi="TH SarabunPSK" w:cs="TH SarabunPSK"/>
          <w:sz w:val="32"/>
          <w:szCs w:val="32"/>
        </w:rPr>
        <w:t>2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ภาคเรียนที่</w:t>
      </w:r>
      <w:r w:rsidR="008A3A9D">
        <w:rPr>
          <w:rFonts w:ascii="TH SarabunPSK" w:eastAsia="Sarabun" w:hAnsi="TH SarabunPSK" w:cs="TH SarabunPSK"/>
          <w:color w:val="000000"/>
          <w:sz w:val="32"/>
          <w:szCs w:val="32"/>
        </w:rPr>
        <w:t>.....2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</w:t>
      </w:r>
      <w:r w:rsidR="00126B47">
        <w:rPr>
          <w:rFonts w:ascii="TH SarabunPSK" w:eastAsia="Sarabun" w:hAnsi="TH SarabunPSK" w:cs="TH SarabunPSK"/>
          <w:color w:val="000000"/>
          <w:sz w:val="32"/>
          <w:szCs w:val="32"/>
        </w:rPr>
        <w:t>........60...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..........1.5........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</w:p>
    <w:p w14:paraId="197BD0DA" w14:textId="77777777" w:rsidR="004B7C27" w:rsidRPr="00A64D12" w:rsidRDefault="004B7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 w:val="18"/>
          <w:szCs w:val="18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2121"/>
        <w:gridCol w:w="992"/>
        <w:gridCol w:w="1418"/>
        <w:gridCol w:w="1417"/>
        <w:gridCol w:w="1701"/>
      </w:tblGrid>
      <w:tr w:rsidR="00A71EF6" w:rsidRPr="00E27213" w14:paraId="3B33DD42" w14:textId="77777777" w:rsidTr="008E031D">
        <w:trPr>
          <w:trHeight w:val="71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07FB69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4B82C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  <w:p w14:paraId="0E5A3F56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C876E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 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ตัวชี้วัด </w:t>
            </w:r>
          </w:p>
        </w:tc>
        <w:tc>
          <w:tcPr>
            <w:tcW w:w="212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2461DA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สาระการเรียนรู้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AA856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เวลา </w:t>
            </w:r>
          </w:p>
          <w:p w14:paraId="77A8B14C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คาบ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ชม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DA6AA72" w14:textId="77777777" w:rsidR="008E031D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ชิ้นงาน/</w:t>
            </w:r>
          </w:p>
          <w:p w14:paraId="1DE59861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ภาระงาน</w:t>
            </w:r>
          </w:p>
          <w:p w14:paraId="0C13873A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8E031D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(คะแนน)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76235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น้ำหนัก 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(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F768D" w14:textId="77777777" w:rsidR="00A71EF6" w:rsidRPr="008E031D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8E031D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สื่อฯ</w:t>
            </w:r>
          </w:p>
        </w:tc>
      </w:tr>
      <w:tr w:rsidR="00A71EF6" w:rsidRPr="00E34D49" w14:paraId="0C0EA4F7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4FBC053E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B21F44F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It’s </w:t>
            </w:r>
            <w:r w:rsidR="00E34D49" w:rsidRPr="00E34D49">
              <w:rPr>
                <w:rFonts w:ascii="TH SarabunPSK" w:hAnsi="TH SarabunPSK" w:cs="TH SarabunPSK"/>
                <w:sz w:val="28"/>
              </w:rPr>
              <w:t>Y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our </w:t>
            </w:r>
            <w:r w:rsidR="00E34D49" w:rsidRPr="00E34D49">
              <w:rPr>
                <w:rFonts w:ascii="TH SarabunPSK" w:hAnsi="TH SarabunPSK" w:cs="TH SarabunPSK"/>
                <w:sz w:val="28"/>
              </w:rPr>
              <w:t>W</w:t>
            </w:r>
            <w:r w:rsidRPr="00E34D49">
              <w:rPr>
                <w:rFonts w:ascii="TH SarabunPSK" w:hAnsi="TH SarabunPSK" w:cs="TH SarabunPSK"/>
                <w:sz w:val="28"/>
              </w:rPr>
              <w:t>orld</w:t>
            </w:r>
          </w:p>
        </w:tc>
        <w:tc>
          <w:tcPr>
            <w:tcW w:w="1276" w:type="dxa"/>
            <w:shd w:val="clear" w:color="auto" w:fill="auto"/>
          </w:tcPr>
          <w:p w14:paraId="49F8C03C" w14:textId="309CFE6E" w:rsidR="00D8707B" w:rsidRDefault="00D8707B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ตัวชี้วัดระหว่างทาง</w:t>
            </w:r>
          </w:p>
          <w:p w14:paraId="7850ABF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34D49">
              <w:rPr>
                <w:rFonts w:ascii="TH SarabunPSK" w:hAnsi="TH SarabunPSK" w:cs="TH SarabunPSK"/>
                <w:sz w:val="28"/>
              </w:rPr>
              <w:t>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9E230F2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>2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1 </w:t>
            </w:r>
          </w:p>
          <w:p w14:paraId="057C8477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34D49">
              <w:rPr>
                <w:rFonts w:ascii="TH SarabunPSK" w:hAnsi="TH SarabunPSK" w:cs="TH SarabunPSK"/>
                <w:sz w:val="28"/>
              </w:rPr>
              <w:t>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4F286D3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/3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2B0BF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1.1 </w:t>
            </w:r>
          </w:p>
          <w:p w14:paraId="0976EF3B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2/4 </w:t>
            </w:r>
          </w:p>
          <w:p w14:paraId="32C45E83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34D49">
              <w:rPr>
                <w:rFonts w:ascii="TH SarabunPSK" w:hAnsi="TH SarabunPSK" w:cs="TH SarabunPSK"/>
                <w:sz w:val="28"/>
              </w:rPr>
              <w:t>2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26A844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2/1 </w:t>
            </w:r>
          </w:p>
          <w:p w14:paraId="531473DF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ต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1.3 </w:t>
            </w:r>
          </w:p>
          <w:p w14:paraId="52AE18F6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2/1 </w:t>
            </w:r>
          </w:p>
          <w:p w14:paraId="7C00853B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1.3 </w:t>
            </w:r>
          </w:p>
          <w:p w14:paraId="3B042FE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2/3</w:t>
            </w:r>
          </w:p>
          <w:p w14:paraId="2AAE9A5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2.1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763EB41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ม.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 2/1</w:t>
            </w:r>
          </w:p>
          <w:p w14:paraId="1F44C274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3.1 </w:t>
            </w:r>
          </w:p>
          <w:p w14:paraId="2BE4AB91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</w:t>
            </w:r>
            <w:r w:rsidRPr="00E34D49">
              <w:rPr>
                <w:rFonts w:ascii="TH SarabunPSK" w:hAnsi="TH SarabunPSK" w:cs="TH SarabunPSK"/>
                <w:sz w:val="28"/>
              </w:rPr>
              <w:t>. 2/1</w:t>
            </w:r>
          </w:p>
          <w:p w14:paraId="57425577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4.2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4AAF419" w14:textId="26D5AD25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</w:t>
            </w:r>
            <w:r w:rsidRPr="00E34D49">
              <w:rPr>
                <w:rFonts w:ascii="TH SarabunPSK" w:hAnsi="TH SarabunPSK" w:cs="TH SarabunPSK"/>
                <w:sz w:val="28"/>
              </w:rPr>
              <w:t>. 2/2</w:t>
            </w:r>
          </w:p>
          <w:p w14:paraId="498F7DFE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  <w:p w14:paraId="37BCA683" w14:textId="7FC83EEC" w:rsidR="00D8707B" w:rsidRDefault="00D8707B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59C659CC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1.2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96FCBE4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E34D49">
              <w:rPr>
                <w:rFonts w:ascii="TH SarabunPSK" w:hAnsi="TH SarabunPSK" w:cs="TH SarabunPSK"/>
                <w:sz w:val="28"/>
              </w:rPr>
              <w:t>2/3</w:t>
            </w:r>
          </w:p>
          <w:p w14:paraId="4BDF8BD6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  <w:sz w:val="28"/>
              </w:rPr>
              <w:t>4.1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A0474C5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 ม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.2/1 </w:t>
            </w:r>
          </w:p>
          <w:p w14:paraId="5BE4F34F" w14:textId="58CE2AE6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1" w:type="dxa"/>
            <w:tcBorders>
              <w:right w:val="single" w:sz="4" w:space="0" w:color="000000"/>
            </w:tcBorders>
            <w:shd w:val="clear" w:color="auto" w:fill="auto"/>
          </w:tcPr>
          <w:p w14:paraId="7956FF07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      หน่วยการเรียนรู้นี้มีวัตถุประสงค์ให้นักเรียนได้เรียนรู้เกี่ยวกับคำศัพท์และคำกริยาที่เกี่ยวกับการรักษาสิ่งแวดล้อม และเรียนรู้การใช้ </w:t>
            </w:r>
            <w:r w:rsidRPr="00E34D49">
              <w:rPr>
                <w:rFonts w:ascii="TH SarabunPSK" w:hAnsi="TH SarabunPSK" w:cs="TH SarabunPSK"/>
                <w:sz w:val="28"/>
              </w:rPr>
              <w:t xml:space="preserve">Going to; Should; Must/ Mustn’t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เพื่อบอกสิ่งที่ควรทำและไม่ควรทำได้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982ADE0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ab/>
            </w: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       อีกทั้งสามารถเข้าใจคำและประโยคสั้น ๆ ที่กล่าวอย่างช้า ๆ และชัดเจนเมื่อฟังบทสนทนา สามารถเข้าใจบทอ่านสั้น ๆ ที่ประกอบด้วยคำศัพท์ที่คุ้นเคย สามารถโต้ตอบเพื่อถามและตอบคำถามง่าย ๆ สามารถสนทนากับผู้อื่นด้วยภาษาท่าทางง่าย ๆ  สามารถใช้โครงสร้างประโยคง่าย ๆ สามารถเขียนเกี่ยวกับตัวเองโดยใช้ภาษาง่าย ๆ สามารถเข้าใจคำและวลีที่ปรากฏบนป้ายต่าง ๆ ในชีวิตประจำวัน สามารถตรวจสอบงานเขียนเพื่อหาข้อผิดพลาดไปใช้ในชีวิตประจำวันอย่างมั่นใจ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45552771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6ED6F550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ใบงาน (</w:t>
            </w:r>
            <w:r w:rsidRPr="00E34D49">
              <w:rPr>
                <w:rFonts w:ascii="TH SarabunPSK" w:hAnsi="TH SarabunPSK" w:cs="TH SarabunPSK"/>
                <w:sz w:val="28"/>
              </w:rPr>
              <w:t>5)</w:t>
            </w:r>
          </w:p>
          <w:p w14:paraId="478DE10B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E34D49">
              <w:rPr>
                <w:rFonts w:ascii="TH SarabunPSK" w:hAnsi="TH SarabunPSK" w:cs="TH SarabunPSK"/>
                <w:sz w:val="28"/>
              </w:rPr>
              <w:t>10)</w:t>
            </w:r>
          </w:p>
        </w:tc>
        <w:tc>
          <w:tcPr>
            <w:tcW w:w="1417" w:type="dxa"/>
            <w:shd w:val="clear" w:color="auto" w:fill="auto"/>
          </w:tcPr>
          <w:p w14:paraId="28FF3AE4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6282F2C6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-หนังสือเรียน </w:t>
            </w:r>
            <w:r w:rsidRPr="00E34D49">
              <w:rPr>
                <w:rFonts w:ascii="TH SarabunPSK" w:hAnsi="TH SarabunPSK" w:cs="TH SarabunPSK"/>
                <w:sz w:val="28"/>
              </w:rPr>
              <w:t>MOVE IT 2</w:t>
            </w:r>
          </w:p>
          <w:p w14:paraId="54A88DBD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1527682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-Powerpoint</w:t>
            </w:r>
          </w:p>
          <w:p w14:paraId="339933D1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เกมส์</w:t>
            </w:r>
          </w:p>
          <w:p w14:paraId="1765A38F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E34D49">
              <w:rPr>
                <w:rFonts w:ascii="TH SarabunPSK" w:hAnsi="TH SarabunPSK" w:cs="TH SarabunPSK"/>
                <w:sz w:val="28"/>
              </w:rPr>
              <w:t>audio</w:t>
            </w:r>
          </w:p>
          <w:p w14:paraId="31405521" w14:textId="77777777" w:rsidR="00A71EF6" w:rsidRPr="00E34D49" w:rsidRDefault="00A71EF6" w:rsidP="008E031D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</w:tc>
      </w:tr>
      <w:tr w:rsidR="00A71EF6" w:rsidRPr="00E34D49" w14:paraId="162507C1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28DB4045" w14:textId="77777777" w:rsidR="00A71EF6" w:rsidRPr="00E34D49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14:paraId="7E3D54CE" w14:textId="77777777" w:rsidR="00A71EF6" w:rsidRPr="00E34D49" w:rsidRDefault="00A71EF6" w:rsidP="00E34D49">
            <w:pPr>
              <w:pStyle w:val="12Bold"/>
              <w:ind w:left="0" w:hanging="2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</w:pPr>
            <w:r w:rsidRPr="00E34D49"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  <w:t xml:space="preserve">Make </w:t>
            </w:r>
            <w:r w:rsidR="00E34D49" w:rsidRPr="00E34D49"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  <w:t>M</w:t>
            </w:r>
            <w:r w:rsidRPr="00E34D49"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  <w:t>usic</w:t>
            </w:r>
          </w:p>
        </w:tc>
        <w:tc>
          <w:tcPr>
            <w:tcW w:w="1276" w:type="dxa"/>
            <w:shd w:val="clear" w:color="auto" w:fill="auto"/>
          </w:tcPr>
          <w:p w14:paraId="75C006A2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ตัวชี้วัดระหว่างทาง</w:t>
            </w:r>
          </w:p>
          <w:p w14:paraId="3D5DDA4C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>1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>1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 </w:t>
            </w:r>
          </w:p>
          <w:p w14:paraId="548C585F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/3</w:t>
            </w:r>
          </w:p>
          <w:p w14:paraId="27270849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1.1 </w:t>
            </w:r>
          </w:p>
          <w:p w14:paraId="1F758ED8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2/4</w:t>
            </w:r>
          </w:p>
          <w:p w14:paraId="7BF5C264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ต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1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>2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 </w:t>
            </w:r>
          </w:p>
          <w:p w14:paraId="1E2F72F0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2/1</w:t>
            </w:r>
          </w:p>
          <w:p w14:paraId="1D59175D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>1.2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 </w:t>
            </w:r>
          </w:p>
          <w:p w14:paraId="7DE20AC5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2/3 </w:t>
            </w:r>
          </w:p>
          <w:p w14:paraId="63C42C6A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-ต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1.3 </w:t>
            </w:r>
          </w:p>
          <w:p w14:paraId="77E8BA4B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2/1</w:t>
            </w:r>
          </w:p>
          <w:p w14:paraId="363FBCA4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1.3 </w:t>
            </w:r>
          </w:p>
          <w:p w14:paraId="4634C0E9" w14:textId="77777777" w:rsidR="00D8707B" w:rsidRPr="00E34D49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  <w:t xml:space="preserve"> 2/3</w:t>
            </w:r>
          </w:p>
          <w:p w14:paraId="70D9829C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>2.1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 xml:space="preserve"> </w:t>
            </w:r>
          </w:p>
          <w:p w14:paraId="63747DF3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>- ม.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 xml:space="preserve"> 2/1</w:t>
            </w:r>
          </w:p>
          <w:p w14:paraId="0710C70C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 xml:space="preserve">3.1 </w:t>
            </w:r>
          </w:p>
          <w:p w14:paraId="29B0BCD3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>- ม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>. 2/1</w:t>
            </w:r>
          </w:p>
          <w:p w14:paraId="62CB6431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</w:p>
          <w:p w14:paraId="2FCFA902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7490572F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 xml:space="preserve">ต 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>4.1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 xml:space="preserve"> </w:t>
            </w:r>
          </w:p>
          <w:p w14:paraId="606DA407" w14:textId="77777777" w:rsidR="00D8707B" w:rsidRPr="00E34D49" w:rsidRDefault="00D8707B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/>
                <w:position w:val="0"/>
                <w:sz w:val="28"/>
              </w:rPr>
            </w:pPr>
            <w:r w:rsidRPr="00E34D49">
              <w:rPr>
                <w:rFonts w:ascii="TH SarabunPSK" w:eastAsia="MS Mincho" w:hAnsi="TH SarabunPSK" w:cs="TH SarabunPSK"/>
                <w:position w:val="0"/>
                <w:sz w:val="28"/>
                <w:cs/>
              </w:rPr>
              <w:t>- ม</w:t>
            </w:r>
            <w:r w:rsidRPr="00E34D49">
              <w:rPr>
                <w:rFonts w:ascii="TH SarabunPSK" w:eastAsia="MS Mincho" w:hAnsi="TH SarabunPSK" w:cs="TH SarabunPSK"/>
                <w:position w:val="0"/>
                <w:sz w:val="28"/>
              </w:rPr>
              <w:t>. 2/1</w:t>
            </w:r>
          </w:p>
          <w:p w14:paraId="0F70CEF3" w14:textId="77777777" w:rsidR="00D8707B" w:rsidRDefault="00D8707B" w:rsidP="008E031D">
            <w:pPr>
              <w:spacing w:after="0" w:line="240" w:lineRule="auto"/>
              <w:ind w:leftChars="0" w:left="-2" w:firstLineChars="0" w:firstLine="0"/>
              <w:rPr>
                <w:rFonts w:ascii="TH SarabunPSK" w:eastAsia="MS Mincho" w:hAnsi="TH SarabunPSK" w:cs="TH SarabunPSK"/>
                <w:color w:val="000000"/>
                <w:position w:val="0"/>
                <w:sz w:val="28"/>
              </w:rPr>
            </w:pPr>
          </w:p>
          <w:p w14:paraId="758D37CB" w14:textId="77777777" w:rsidR="00A71EF6" w:rsidRPr="00E34D49" w:rsidRDefault="00A71EF6" w:rsidP="00D8707B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</w:tabs>
              <w:suppressAutoHyphens w:val="0"/>
              <w:spacing w:after="0" w:line="240" w:lineRule="auto"/>
              <w:ind w:leftChars="0" w:left="1701" w:firstLineChars="0" w:hanging="1701"/>
              <w:jc w:val="both"/>
              <w:textDirection w:val="lrTb"/>
              <w:textAlignment w:val="auto"/>
              <w:outlineLvl w:val="9"/>
              <w:rPr>
                <w:rFonts w:ascii="TH SarabunPSK" w:eastAsia="MS Mincho" w:hAnsi="TH SarabunPSK" w:cs="TH SarabunPSK" w:hint="cs"/>
                <w:color w:val="000000"/>
                <w:position w:val="0"/>
                <w:sz w:val="28"/>
                <w:cs/>
              </w:rPr>
            </w:pPr>
          </w:p>
        </w:tc>
        <w:tc>
          <w:tcPr>
            <w:tcW w:w="2121" w:type="dxa"/>
            <w:tcBorders>
              <w:right w:val="single" w:sz="4" w:space="0" w:color="000000"/>
            </w:tcBorders>
            <w:shd w:val="clear" w:color="auto" w:fill="auto"/>
          </w:tcPr>
          <w:p w14:paraId="45A253FE" w14:textId="77777777" w:rsidR="00A71EF6" w:rsidRPr="00E34D49" w:rsidRDefault="00A71EF6" w:rsidP="00E34D49">
            <w:pPr>
              <w:pStyle w:val="04"/>
              <w:spacing w:line="240" w:lineRule="auto"/>
              <w:jc w:val="left"/>
              <w:rPr>
                <w:rFonts w:ascii="TH SarabunPSK" w:hAnsi="TH SarabunPSK" w:cs="TH SarabunPSK"/>
                <w:spacing w:val="-4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      หน่วยการ</w:t>
            </w:r>
            <w:r w:rsidRPr="00E34D49">
              <w:rPr>
                <w:rFonts w:ascii="TH SarabunPSK" w:hAnsi="TH SarabunPSK" w:cs="TH SarabunPSK"/>
                <w:spacing w:val="-4"/>
                <w:cs/>
              </w:rPr>
              <w:t xml:space="preserve">เรียนรู้นี้มีวัตถุประสงค์ให้นักเรียนเรียนรู้และใช้คำศัพท์ต่างๆเกี่ยวกับเครื่องดนตรี การเรียนรู้การใช้ </w:t>
            </w:r>
            <w:r w:rsidRPr="00E34D49">
              <w:rPr>
                <w:rFonts w:ascii="TH SarabunPSK" w:hAnsi="TH SarabunPSK" w:cs="TH SarabunPSK"/>
                <w:spacing w:val="-4"/>
              </w:rPr>
              <w:t xml:space="preserve">Will </w:t>
            </w:r>
            <w:r w:rsidRPr="00E34D49">
              <w:rPr>
                <w:rFonts w:ascii="TH SarabunPSK" w:hAnsi="TH SarabunPSK" w:cs="TH SarabunPSK"/>
                <w:cs/>
              </w:rPr>
              <w:t xml:space="preserve">และนักเรียนจะได้ฝึกการฟังบทสนทนาในหัวข้อ </w:t>
            </w:r>
            <w:r w:rsidRPr="00E34D49">
              <w:rPr>
                <w:rFonts w:ascii="TH SarabunPSK" w:hAnsi="TH SarabunPSK" w:cs="TH SarabunPSK"/>
              </w:rPr>
              <w:t xml:space="preserve">offers </w:t>
            </w:r>
            <w:r w:rsidRPr="00E34D49">
              <w:rPr>
                <w:rFonts w:ascii="TH SarabunPSK" w:hAnsi="TH SarabunPSK" w:cs="TH SarabunPSK"/>
                <w:cs/>
              </w:rPr>
              <w:t>โดยใช้คำศัพท์และสำนวนในเนื้อหาที่เรียน</w:t>
            </w:r>
          </w:p>
          <w:p w14:paraId="7F7D0AD1" w14:textId="77777777" w:rsidR="00A71EF6" w:rsidRPr="00E34D49" w:rsidRDefault="00A71EF6" w:rsidP="00E34D49">
            <w:pPr>
              <w:pStyle w:val="04"/>
              <w:spacing w:line="240" w:lineRule="auto"/>
              <w:jc w:val="left"/>
              <w:rPr>
                <w:rFonts w:ascii="TH SarabunPSK" w:hAnsi="TH SarabunPSK" w:cs="TH SarabunPSK"/>
                <w:cs/>
              </w:rPr>
            </w:pPr>
            <w:r w:rsidRPr="00E34D49">
              <w:rPr>
                <w:rFonts w:ascii="TH SarabunPSK" w:hAnsi="TH SarabunPSK" w:cs="TH SarabunPSK"/>
                <w:spacing w:val="-2"/>
                <w:cs/>
              </w:rPr>
              <w:t xml:space="preserve">     อีกทั้งยังสามารถเข้าใจคำและประโยคสั้น ๆ ที่กล่าวอย่างช้า ๆ และชัดเจนเมื่อฟังบทสนทนา สามารถเข้าใจบทอ่านสั้น ๆ ที่ประกอบด้วยคำศัพท์ที่คุ้นเคย สามารถถามและตอบคำถามง่าย ๆ สามารถสนทนากับผู้อื่นด้วยภาษาท่าทางง่าย ๆ สามารถใช้โครงสร้างประโยคง่าย ๆ ได้อย่างถูกต้องในสถานการณ์ประจำวันทั่ว ๆ ไป สามารถเขียนเกี่ยวกับตัวเองโดยใช้ภาษาง่าย ๆ สามารถเขียน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7B14E211" w14:textId="77777777" w:rsidR="00A71EF6" w:rsidRPr="00E34D49" w:rsidRDefault="00A71EF6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6B31A6FA" w14:textId="77777777" w:rsidR="00A71EF6" w:rsidRPr="00E34D49" w:rsidRDefault="00A71EF6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ใบงาน (</w:t>
            </w:r>
            <w:r w:rsidRPr="00E34D49">
              <w:rPr>
                <w:rFonts w:ascii="TH SarabunPSK" w:hAnsi="TH SarabunPSK" w:cs="TH SarabunPSK"/>
                <w:sz w:val="28"/>
              </w:rPr>
              <w:t>5)</w:t>
            </w:r>
          </w:p>
          <w:p w14:paraId="6ADFA7F3" w14:textId="77777777" w:rsidR="00A71EF6" w:rsidRPr="00E34D49" w:rsidRDefault="00A71EF6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E34D49">
              <w:rPr>
                <w:rFonts w:ascii="TH SarabunPSK" w:hAnsi="TH SarabunPSK" w:cs="TH SarabunPSK"/>
                <w:sz w:val="28"/>
              </w:rPr>
              <w:t>10)</w:t>
            </w:r>
          </w:p>
        </w:tc>
        <w:tc>
          <w:tcPr>
            <w:tcW w:w="1417" w:type="dxa"/>
            <w:shd w:val="clear" w:color="auto" w:fill="auto"/>
          </w:tcPr>
          <w:p w14:paraId="213AFB1B" w14:textId="77777777" w:rsidR="00A71EF6" w:rsidRPr="00E34D49" w:rsidRDefault="00A71EF6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6EC00EF3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-หนังสือเรียน </w:t>
            </w:r>
            <w:r w:rsidRPr="00E34D49">
              <w:rPr>
                <w:rFonts w:ascii="TH SarabunPSK" w:hAnsi="TH SarabunPSK" w:cs="TH SarabunPSK"/>
                <w:sz w:val="28"/>
              </w:rPr>
              <w:t>MOVE IT 2</w:t>
            </w:r>
          </w:p>
          <w:p w14:paraId="590A7FCE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02D5E1AC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-Powerpoint</w:t>
            </w:r>
          </w:p>
          <w:p w14:paraId="623F432C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เกมส์</w:t>
            </w:r>
          </w:p>
          <w:p w14:paraId="3000D7F6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E34D49">
              <w:rPr>
                <w:rFonts w:ascii="TH SarabunPSK" w:hAnsi="TH SarabunPSK" w:cs="TH SarabunPSK"/>
                <w:sz w:val="28"/>
              </w:rPr>
              <w:t>audio</w:t>
            </w:r>
          </w:p>
          <w:p w14:paraId="2B69D534" w14:textId="77777777" w:rsidR="00A71EF6" w:rsidRPr="00E34D49" w:rsidRDefault="00A71EF6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</w:tc>
      </w:tr>
      <w:tr w:rsidR="008E031D" w:rsidRPr="00E34D49" w14:paraId="52E597AB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25A7451E" w14:textId="77777777" w:rsidR="008E031D" w:rsidRPr="00E34D49" w:rsidRDefault="008E031D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14:paraId="1D1346C0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shd w:val="clear" w:color="auto" w:fill="auto"/>
          </w:tcPr>
          <w:p w14:paraId="078DE5BB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9B2F054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ข้อสอบ</w:t>
            </w:r>
          </w:p>
        </w:tc>
        <w:tc>
          <w:tcPr>
            <w:tcW w:w="1417" w:type="dxa"/>
            <w:shd w:val="clear" w:color="auto" w:fill="auto"/>
          </w:tcPr>
          <w:p w14:paraId="10BAA59A" w14:textId="77777777" w:rsidR="008E031D" w:rsidRPr="00E34D49" w:rsidRDefault="008E031D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636FCBAD" w14:textId="77777777" w:rsidR="008E031D" w:rsidRPr="00E34D49" w:rsidRDefault="008E031D" w:rsidP="00E34D49">
            <w:pPr>
              <w:pStyle w:val="a4"/>
              <w:spacing w:after="0" w:line="240" w:lineRule="auto"/>
              <w:ind w:left="1" w:hanging="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E031D" w:rsidRPr="00E34D49" w14:paraId="3F2CE62D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4CF86392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010B9D1" w14:textId="77777777" w:rsidR="008E031D" w:rsidRPr="00E34D49" w:rsidRDefault="008E031D" w:rsidP="008E031D">
            <w:pPr>
              <w:pStyle w:val="12Bold"/>
              <w:ind w:left="0" w:hanging="2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</w:pPr>
            <w:r w:rsidRPr="00E34D49">
              <w:rPr>
                <w:rFonts w:ascii="TH SarabunPSK" w:eastAsia="Sarabun" w:hAnsi="TH SarabunPSK" w:cs="TH SarabunPSK"/>
                <w:b w:val="0"/>
                <w:bCs w:val="0"/>
                <w:sz w:val="28"/>
                <w:szCs w:val="28"/>
              </w:rPr>
              <w:t>Adventure</w:t>
            </w:r>
          </w:p>
        </w:tc>
        <w:tc>
          <w:tcPr>
            <w:tcW w:w="1276" w:type="dxa"/>
            <w:shd w:val="clear" w:color="auto" w:fill="auto"/>
          </w:tcPr>
          <w:p w14:paraId="5082D782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ตัวชี้วัดระหว่างทาง</w:t>
            </w:r>
          </w:p>
          <w:p w14:paraId="49151B23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>1.1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9BEDA37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 ม.</w:t>
            </w:r>
            <w:r w:rsidRPr="00E34D49">
              <w:rPr>
                <w:rFonts w:ascii="TH SarabunPSK" w:hAnsi="TH SarabunPSK" w:cs="TH SarabunPSK"/>
              </w:rPr>
              <w:t xml:space="preserve">2/3 </w:t>
            </w:r>
          </w:p>
          <w:p w14:paraId="39C65B47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1.1 </w:t>
            </w:r>
          </w:p>
          <w:p w14:paraId="09A890D5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 xml:space="preserve">2/4 </w:t>
            </w:r>
          </w:p>
          <w:p w14:paraId="22C8ED49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ต </w:t>
            </w:r>
            <w:r w:rsidRPr="00E34D49">
              <w:rPr>
                <w:rFonts w:ascii="TH SarabunPSK" w:hAnsi="TH SarabunPSK" w:cs="TH SarabunPSK"/>
              </w:rPr>
              <w:t>1.2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143BBF3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6E8E161E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</w:rPr>
              <w:t xml:space="preserve"> </w:t>
            </w: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1.2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BF3699E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 ม.</w:t>
            </w:r>
            <w:r w:rsidRPr="00E34D49">
              <w:rPr>
                <w:rFonts w:ascii="TH SarabunPSK" w:hAnsi="TH SarabunPSK" w:cs="TH SarabunPSK"/>
              </w:rPr>
              <w:t xml:space="preserve"> 2/5 </w:t>
            </w:r>
          </w:p>
          <w:p w14:paraId="2427C1D2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-ต</w:t>
            </w:r>
            <w:r w:rsidRPr="00E34D49">
              <w:rPr>
                <w:rFonts w:ascii="TH SarabunPSK" w:hAnsi="TH SarabunPSK" w:cs="TH SarabunPSK"/>
              </w:rPr>
              <w:t xml:space="preserve"> 1.3</w:t>
            </w:r>
          </w:p>
          <w:p w14:paraId="24434C97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lastRenderedPageBreak/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44DDF248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2.1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1A47B31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6E16C1C4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 xml:space="preserve">3.1 </w:t>
            </w:r>
          </w:p>
          <w:p w14:paraId="7A147A87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 ม</w:t>
            </w:r>
            <w:r w:rsidRPr="00E34D49">
              <w:rPr>
                <w:rFonts w:ascii="TH SarabunPSK" w:hAnsi="TH SarabunPSK" w:cs="TH SarabunPSK"/>
              </w:rPr>
              <w:t>. 2/1</w:t>
            </w:r>
          </w:p>
          <w:p w14:paraId="46927BC1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</w:p>
          <w:p w14:paraId="7CA279AB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0D807EE8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4.1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5914733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7E59F877" w14:textId="77777777" w:rsidR="008E031D" w:rsidRPr="00E34D49" w:rsidRDefault="008E031D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121" w:type="dxa"/>
            <w:tcBorders>
              <w:right w:val="single" w:sz="4" w:space="0" w:color="000000"/>
            </w:tcBorders>
            <w:shd w:val="clear" w:color="auto" w:fill="auto"/>
          </w:tcPr>
          <w:p w14:paraId="5C9DF17A" w14:textId="77777777" w:rsidR="008E031D" w:rsidRPr="00E34D49" w:rsidRDefault="008E031D" w:rsidP="00E34D49">
            <w:pPr>
              <w:pStyle w:val="00"/>
              <w:spacing w:line="240" w:lineRule="auto"/>
              <w:ind w:left="1" w:hanging="3"/>
              <w:jc w:val="left"/>
              <w:rPr>
                <w:rStyle w:val="idiom-body"/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spacing w:val="-4"/>
                <w:cs/>
              </w:rPr>
              <w:lastRenderedPageBreak/>
              <w:t xml:space="preserve">    หน่วยการเรียนรู้นี้มีวัตถุประสงค์</w:t>
            </w:r>
            <w:r w:rsidRPr="00E34D49">
              <w:rPr>
                <w:rFonts w:ascii="TH SarabunPSK" w:hAnsi="TH SarabunPSK" w:cs="TH SarabunPSK"/>
                <w:cs/>
              </w:rPr>
              <w:t>นักเรียนจะได้เรียนรู้คำศัพท์เกี่ยวกับ</w:t>
            </w:r>
            <w:bookmarkStart w:id="0" w:name="_Hlk534839719"/>
            <w:r w:rsidRPr="00E34D49">
              <w:rPr>
                <w:rFonts w:ascii="TH SarabunPSK" w:hAnsi="TH SarabunPSK" w:cs="TH SarabunPSK"/>
                <w:cs/>
              </w:rPr>
              <w:t>สิ่งต่าง ๆ ที่เกิดขึ้นตามธรรมชาติในโลกของเรา</w:t>
            </w:r>
            <w:bookmarkEnd w:id="0"/>
            <w:r w:rsidRPr="00E34D49">
              <w:rPr>
                <w:rStyle w:val="idiom-body"/>
                <w:rFonts w:ascii="TH SarabunPSK" w:hAnsi="TH SarabunPSK" w:cs="TH SarabunPSK"/>
                <w:cs/>
              </w:rPr>
              <w:t xml:space="preserve"> และการใช้ </w:t>
            </w:r>
            <w:r w:rsidRPr="00E34D49">
              <w:rPr>
                <w:rStyle w:val="idiom-body"/>
                <w:rFonts w:ascii="TH SarabunPSK" w:hAnsi="TH SarabunPSK" w:cs="TH SarabunPSK"/>
              </w:rPr>
              <w:t xml:space="preserve">Present perfect tense </w:t>
            </w:r>
            <w:r w:rsidRPr="00E34D49">
              <w:rPr>
                <w:rStyle w:val="idiom-body"/>
                <w:rFonts w:ascii="TH SarabunPSK" w:hAnsi="TH SarabunPSK" w:cs="TH SarabunPSK"/>
                <w:cs/>
              </w:rPr>
              <w:t xml:space="preserve">ในรูปชองประโยค </w:t>
            </w:r>
            <w:r w:rsidRPr="00E34D49">
              <w:rPr>
                <w:rStyle w:val="idiom-body"/>
                <w:rFonts w:ascii="TH SarabunPSK" w:hAnsi="TH SarabunPSK" w:cs="TH SarabunPSK"/>
              </w:rPr>
              <w:t xml:space="preserve">affirmative and negative </w:t>
            </w:r>
            <w:r w:rsidRPr="00E34D49">
              <w:rPr>
                <w:rStyle w:val="idiom-body"/>
                <w:rFonts w:ascii="TH SarabunPSK" w:hAnsi="TH SarabunPSK" w:cs="TH SarabunPSK"/>
                <w:cs/>
              </w:rPr>
              <w:t xml:space="preserve">และ </w:t>
            </w:r>
            <w:r w:rsidRPr="00E34D49">
              <w:rPr>
                <w:rStyle w:val="idiom-body"/>
                <w:rFonts w:ascii="TH SarabunPSK" w:hAnsi="TH SarabunPSK" w:cs="TH SarabunPSK"/>
              </w:rPr>
              <w:lastRenderedPageBreak/>
              <w:t>Present perfect:</w:t>
            </w:r>
            <w:r w:rsidR="00E34D49">
              <w:rPr>
                <w:rStyle w:val="idiom-body"/>
                <w:rFonts w:ascii="TH SarabunPSK" w:hAnsi="TH SarabunPSK" w:cs="TH SarabunPSK"/>
              </w:rPr>
              <w:t xml:space="preserve"> </w:t>
            </w:r>
            <w:r w:rsidRPr="00E34D49">
              <w:rPr>
                <w:rStyle w:val="idiom-body"/>
                <w:rFonts w:ascii="TH SarabunPSK" w:hAnsi="TH SarabunPSK" w:cs="TH SarabunPSK"/>
              </w:rPr>
              <w:t xml:space="preserve">questions </w:t>
            </w:r>
            <w:r w:rsidRPr="00E34D49">
              <w:rPr>
                <w:rStyle w:val="idiom-body"/>
                <w:rFonts w:ascii="TH SarabunPSK" w:hAnsi="TH SarabunPSK" w:cs="TH SarabunPSK"/>
                <w:cs/>
              </w:rPr>
              <w:t xml:space="preserve">เพื่อพูดและเขียนบรรยายได้อย่างถูกต้อง   </w:t>
            </w:r>
          </w:p>
          <w:p w14:paraId="3245C617" w14:textId="77777777" w:rsidR="008E031D" w:rsidRPr="00E34D49" w:rsidRDefault="008E031D" w:rsidP="00E34D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uppressAutoHyphens w:val="0"/>
              <w:spacing w:after="0" w:line="32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hAnsi="TH SarabunPSK" w:cs="TH SarabunPSK"/>
                <w:position w:val="0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 xml:space="preserve">   อีกทั้งยังสามารถเข้าใจบทสนทนาสั้น ๆ ที่ผู้พูดพูดอย่างช้า ๆ และชัดเจน</w:t>
            </w:r>
            <w:r w:rsidRPr="00E34D49">
              <w:rPr>
                <w:rFonts w:ascii="TH SarabunPSK" w:hAnsi="TH SarabunPSK" w:cs="TH SarabunPSK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>สามารถเข้าใจบทอ่านสั้น ๆ ที่ประกอบด้วยคำศัพท์ที่คุ้นเคยสามารถสนทนากับผู้อื่นด้วยภาษาท่าทางง่าย ๆ</w:t>
            </w:r>
            <w:r w:rsidRPr="00E34D49">
              <w:rPr>
                <w:rFonts w:ascii="TH SarabunPSK" w:hAnsi="TH SarabunPSK" w:cs="TH SarabunPSK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>สามารถโต้ตอบเพื่อถาม-ตอบคำถามง่าย ๆ</w:t>
            </w:r>
            <w:r w:rsidRPr="00E34D49">
              <w:rPr>
                <w:rFonts w:ascii="TH SarabunPSK" w:hAnsi="TH SarabunPSK" w:cs="TH SarabunPSK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>สามารถเขียนข้อความเกี่ยวกับตนเองแบบง่าย ๆ ได้ สามารถร่วมอภิปรายและวางแผนกับผู้อื่น</w:t>
            </w:r>
            <w:r w:rsidRPr="00E34D49">
              <w:rPr>
                <w:rFonts w:ascii="TH SarabunPSK" w:hAnsi="TH SarabunPSK" w:cs="TH SarabunPSK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>สามารถเข้าใจบทอ่านสั้น ๆ ที่ประกอบด้วยคำศัพท์ที่คุ้นเคย</w:t>
            </w:r>
            <w:r w:rsidRPr="00E34D49">
              <w:rPr>
                <w:rFonts w:ascii="TH SarabunPSK" w:hAnsi="TH SarabunPSK" w:cs="TH SarabunPSK"/>
                <w:position w:val="0"/>
                <w:sz w:val="28"/>
              </w:rPr>
              <w:t xml:space="preserve"> </w:t>
            </w:r>
            <w:r w:rsidRPr="00E34D49">
              <w:rPr>
                <w:rFonts w:ascii="TH SarabunPSK" w:hAnsi="TH SarabunPSK" w:cs="TH SarabunPSK"/>
                <w:position w:val="0"/>
                <w:sz w:val="28"/>
                <w:cs/>
              </w:rPr>
              <w:t>สามารถเขียนข้อความสั้น ๆ ถึงเพื่อน ตรวจสอบงานเขียนเพื่อหาข้อผิดพลาด</w:t>
            </w:r>
          </w:p>
          <w:p w14:paraId="39CD21FE" w14:textId="77777777" w:rsidR="008E031D" w:rsidRPr="00E34D49" w:rsidRDefault="008E031D" w:rsidP="00E34D49">
            <w:pPr>
              <w:pStyle w:val="04"/>
              <w:spacing w:line="240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0D9DEB9D" w14:textId="77777777" w:rsidR="008E031D" w:rsidRPr="00E34D49" w:rsidRDefault="008E031D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14:paraId="7E648D72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ใบงาน (</w:t>
            </w:r>
            <w:r w:rsidRPr="00E34D49">
              <w:rPr>
                <w:rFonts w:ascii="TH SarabunPSK" w:hAnsi="TH SarabunPSK" w:cs="TH SarabunPSK"/>
                <w:sz w:val="28"/>
              </w:rPr>
              <w:t>5)</w:t>
            </w:r>
          </w:p>
          <w:p w14:paraId="72933D15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E34D49">
              <w:rPr>
                <w:rFonts w:ascii="TH SarabunPSK" w:hAnsi="TH SarabunPSK" w:cs="TH SarabunPSK"/>
                <w:sz w:val="28"/>
              </w:rPr>
              <w:t>10)</w:t>
            </w:r>
          </w:p>
        </w:tc>
        <w:tc>
          <w:tcPr>
            <w:tcW w:w="1417" w:type="dxa"/>
            <w:shd w:val="clear" w:color="auto" w:fill="auto"/>
          </w:tcPr>
          <w:p w14:paraId="159B3369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E100275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-หนังสือเรียน </w:t>
            </w:r>
            <w:r w:rsidRPr="00E34D49">
              <w:rPr>
                <w:rFonts w:ascii="TH SarabunPSK" w:hAnsi="TH SarabunPSK" w:cs="TH SarabunPSK"/>
                <w:sz w:val="28"/>
              </w:rPr>
              <w:t>MOVE IT 2</w:t>
            </w:r>
          </w:p>
          <w:p w14:paraId="473B2F00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4486ED70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-Powerpoint</w:t>
            </w:r>
          </w:p>
          <w:p w14:paraId="074FC4BF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เกมส์</w:t>
            </w:r>
          </w:p>
          <w:p w14:paraId="1A3B8BCF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E34D49">
              <w:rPr>
                <w:rFonts w:ascii="TH SarabunPSK" w:hAnsi="TH SarabunPSK" w:cs="TH SarabunPSK"/>
                <w:sz w:val="28"/>
              </w:rPr>
              <w:t>audio</w:t>
            </w:r>
          </w:p>
          <w:p w14:paraId="796F556B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</w:tc>
      </w:tr>
      <w:tr w:rsidR="008E031D" w:rsidRPr="00E34D49" w14:paraId="36440037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38873360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sz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5CABA59" w14:textId="77777777" w:rsidR="008E031D" w:rsidRPr="00E34D49" w:rsidRDefault="008E031D" w:rsidP="008E031D">
            <w:pPr>
              <w:pStyle w:val="12Bold"/>
              <w:ind w:left="0" w:hanging="2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28"/>
                <w:szCs w:val="28"/>
              </w:rPr>
            </w:pPr>
            <w:r w:rsidRPr="00E34D49">
              <w:rPr>
                <w:rFonts w:ascii="TH SarabunPSK" w:eastAsia="Sarabun" w:hAnsi="TH SarabunPSK" w:cs="TH SarabunPSK"/>
                <w:b w:val="0"/>
                <w:bCs w:val="0"/>
                <w:sz w:val="28"/>
                <w:szCs w:val="28"/>
              </w:rPr>
              <w:t>World of work</w:t>
            </w:r>
          </w:p>
        </w:tc>
        <w:tc>
          <w:tcPr>
            <w:tcW w:w="1276" w:type="dxa"/>
            <w:shd w:val="clear" w:color="auto" w:fill="auto"/>
          </w:tcPr>
          <w:p w14:paraId="559EC103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ตัวชี้วัดระหว่างทาง</w:t>
            </w:r>
          </w:p>
          <w:p w14:paraId="5A2EBF7D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1.1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E75098F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 ม.</w:t>
            </w:r>
            <w:r w:rsidRPr="00E34D49">
              <w:rPr>
                <w:rFonts w:ascii="TH SarabunPSK" w:hAnsi="TH SarabunPSK" w:cs="TH SarabunPSK"/>
              </w:rPr>
              <w:t xml:space="preserve"> 2/3</w:t>
            </w:r>
          </w:p>
          <w:p w14:paraId="7AFC830B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</w:rPr>
              <w:t xml:space="preserve"> </w:t>
            </w: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1.1 </w:t>
            </w:r>
          </w:p>
          <w:p w14:paraId="443C43DE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-ม. </w:t>
            </w:r>
            <w:r w:rsidRPr="00E34D49">
              <w:rPr>
                <w:rFonts w:ascii="TH SarabunPSK" w:hAnsi="TH SarabunPSK" w:cs="TH SarabunPSK"/>
              </w:rPr>
              <w:t>2/4</w:t>
            </w:r>
          </w:p>
          <w:p w14:paraId="570473B0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</w:rPr>
              <w:t xml:space="preserve"> </w:t>
            </w: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1.2</w:t>
            </w:r>
          </w:p>
          <w:p w14:paraId="60D7112F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 xml:space="preserve">2/1 </w:t>
            </w:r>
          </w:p>
          <w:p w14:paraId="7D4953E4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bookmarkStart w:id="1" w:name="_Hlk534923989"/>
            <w:r w:rsidRPr="00E34D49">
              <w:rPr>
                <w:rFonts w:ascii="TH SarabunPSK" w:hAnsi="TH SarabunPSK" w:cs="TH SarabunPSK"/>
              </w:rPr>
              <w:t xml:space="preserve"> </w:t>
            </w: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1.3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1243FFA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  <w:bookmarkEnd w:id="1"/>
          </w:p>
          <w:p w14:paraId="66B70DE5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</w:rPr>
              <w:t xml:space="preserve"> </w:t>
            </w: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1.3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79CED40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-ม. </w:t>
            </w:r>
            <w:r w:rsidRPr="00E34D49">
              <w:rPr>
                <w:rFonts w:ascii="TH SarabunPSK" w:hAnsi="TH SarabunPSK" w:cs="TH SarabunPSK"/>
              </w:rPr>
              <w:t>2/3</w:t>
            </w:r>
          </w:p>
          <w:p w14:paraId="7A467422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2.1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BE22BEB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2EBBC20B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 xml:space="preserve">3.1 </w:t>
            </w:r>
          </w:p>
          <w:p w14:paraId="740FFA95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-ม</w:t>
            </w:r>
            <w:r w:rsidRPr="00E34D49">
              <w:rPr>
                <w:rFonts w:ascii="TH SarabunPSK" w:hAnsi="TH SarabunPSK" w:cs="TH SarabunPSK"/>
              </w:rPr>
              <w:t>. 2/1</w:t>
            </w:r>
          </w:p>
          <w:p w14:paraId="465F6E6D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</w:p>
          <w:p w14:paraId="561C195F" w14:textId="77777777" w:rsidR="00D8707B" w:rsidRDefault="00D8707B" w:rsidP="00D8707B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14:paraId="13AFD2DA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ต</w:t>
            </w:r>
            <w:r w:rsidRPr="00E34D49">
              <w:rPr>
                <w:rFonts w:ascii="TH SarabunPSK" w:hAnsi="TH SarabunPSK" w:cs="TH SarabunPSK"/>
              </w:rPr>
              <w:t xml:space="preserve"> 1.2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0D685B1" w14:textId="77777777" w:rsidR="00D8707B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>- ม.</w:t>
            </w:r>
            <w:r w:rsidRPr="00E34D49">
              <w:rPr>
                <w:rFonts w:ascii="TH SarabunPSK" w:hAnsi="TH SarabunPSK" w:cs="TH SarabunPSK"/>
              </w:rPr>
              <w:t xml:space="preserve"> 2/5</w:t>
            </w:r>
          </w:p>
          <w:p w14:paraId="3231D24B" w14:textId="719088A1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ต </w:t>
            </w:r>
            <w:r w:rsidRPr="00E34D49">
              <w:rPr>
                <w:rFonts w:ascii="TH SarabunPSK" w:hAnsi="TH SarabunPSK" w:cs="TH SarabunPSK"/>
              </w:rPr>
              <w:t>4.1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C5D62CF" w14:textId="77777777" w:rsidR="00D8707B" w:rsidRPr="00E34D49" w:rsidRDefault="00D8707B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t xml:space="preserve">- ม. </w:t>
            </w:r>
            <w:r w:rsidRPr="00E34D49">
              <w:rPr>
                <w:rFonts w:ascii="TH SarabunPSK" w:hAnsi="TH SarabunPSK" w:cs="TH SarabunPSK"/>
              </w:rPr>
              <w:t>2/1</w:t>
            </w:r>
          </w:p>
          <w:p w14:paraId="5FB57460" w14:textId="65A477B0" w:rsidR="008E031D" w:rsidRPr="00E34D49" w:rsidRDefault="008E031D" w:rsidP="00D8707B">
            <w:pPr>
              <w:pStyle w:val="a9"/>
              <w:spacing w:line="320" w:lineRule="exact"/>
              <w:ind w:left="5" w:hanging="7"/>
              <w:jc w:val="lef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121" w:type="dxa"/>
            <w:tcBorders>
              <w:right w:val="single" w:sz="4" w:space="0" w:color="000000"/>
            </w:tcBorders>
            <w:shd w:val="clear" w:color="auto" w:fill="auto"/>
          </w:tcPr>
          <w:p w14:paraId="4F3E7E03" w14:textId="77777777" w:rsidR="008E031D" w:rsidRPr="00E34D49" w:rsidRDefault="008E031D" w:rsidP="00E34D49">
            <w:pPr>
              <w:pStyle w:val="0005"/>
              <w:spacing w:line="240" w:lineRule="auto"/>
              <w:ind w:left="1" w:hanging="3"/>
              <w:jc w:val="left"/>
              <w:rPr>
                <w:rFonts w:ascii="TH SarabunPSK" w:hAnsi="TH SarabunPSK" w:cs="TH SarabunPSK"/>
                <w:cs/>
              </w:rPr>
            </w:pPr>
            <w:r w:rsidRPr="00E34D49">
              <w:rPr>
                <w:rStyle w:val="idiom-body"/>
                <w:rFonts w:ascii="TH SarabunPSK" w:hAnsi="TH SarabunPSK" w:cs="TH SarabunPSK"/>
                <w:cs/>
              </w:rPr>
              <w:lastRenderedPageBreak/>
              <w:t xml:space="preserve">     หน่วยการ</w:t>
            </w:r>
            <w:r w:rsidRPr="00E34D49">
              <w:rPr>
                <w:rFonts w:ascii="TH SarabunPSK" w:hAnsi="TH SarabunPSK" w:cs="TH SarabunPSK"/>
                <w:cs/>
              </w:rPr>
              <w:t>เรียนรู้นี้มีวัตถุประสงค์ให้นักเรียนเรียนรู้คำศัพท์เกี่ยวกับอาชีพ และจะได้ทบทวนและเรียนรู้กฎการใช้คำนำหน้านาม (</w:t>
            </w:r>
            <w:r w:rsidRPr="00E34D49">
              <w:rPr>
                <w:rFonts w:ascii="TH SarabunPSK" w:hAnsi="TH SarabunPSK" w:cs="TH SarabunPSK"/>
              </w:rPr>
              <w:t>article)</w:t>
            </w:r>
            <w:r w:rsidRPr="00E34D49">
              <w:rPr>
                <w:rFonts w:ascii="TH SarabunPSK" w:hAnsi="TH SarabunPSK" w:cs="TH SarabunPSK"/>
                <w:cs/>
              </w:rPr>
              <w:t xml:space="preserve"> </w:t>
            </w:r>
            <w:r w:rsidRPr="00E34D49">
              <w:rPr>
                <w:rFonts w:ascii="TH SarabunPSK" w:hAnsi="TH SarabunPSK" w:cs="TH SarabunPSK"/>
              </w:rPr>
              <w:t xml:space="preserve">a </w:t>
            </w:r>
            <w:r w:rsidRPr="00E34D49">
              <w:rPr>
                <w:rFonts w:ascii="TH SarabunPSK" w:hAnsi="TH SarabunPSK" w:cs="TH SarabunPSK"/>
                <w:cs/>
              </w:rPr>
              <w:t xml:space="preserve">/ </w:t>
            </w:r>
            <w:r w:rsidRPr="00E34D49">
              <w:rPr>
                <w:rFonts w:ascii="TH SarabunPSK" w:hAnsi="TH SarabunPSK" w:cs="TH SarabunPSK"/>
              </w:rPr>
              <w:t xml:space="preserve">an </w:t>
            </w:r>
            <w:r w:rsidRPr="00E34D49">
              <w:rPr>
                <w:rFonts w:ascii="TH SarabunPSK" w:hAnsi="TH SarabunPSK" w:cs="TH SarabunPSK"/>
                <w:cs/>
              </w:rPr>
              <w:t xml:space="preserve">การใช้ </w:t>
            </w:r>
            <w:r w:rsidRPr="00E34D49">
              <w:rPr>
                <w:rFonts w:ascii="TH SarabunPSK" w:hAnsi="TH SarabunPSK" w:cs="TH SarabunPSK"/>
              </w:rPr>
              <w:t xml:space="preserve">some / any </w:t>
            </w:r>
            <w:r w:rsidRPr="00E34D49">
              <w:rPr>
                <w:rFonts w:ascii="TH SarabunPSK" w:hAnsi="TH SarabunPSK" w:cs="TH SarabunPSK"/>
                <w:cs/>
              </w:rPr>
              <w:t>และการใช้คำบอกปริมาณ เมื่อเรียนจบแล้ว นักเรียนสามารถที่จะใช้</w:t>
            </w:r>
            <w:r w:rsidRPr="00E34D49">
              <w:rPr>
                <w:rFonts w:ascii="TH SarabunPSK" w:hAnsi="TH SarabunPSK" w:cs="TH SarabunPSK"/>
              </w:rPr>
              <w:t xml:space="preserve"> a </w:t>
            </w:r>
            <w:r w:rsidRPr="00E34D49">
              <w:rPr>
                <w:rFonts w:ascii="TH SarabunPSK" w:hAnsi="TH SarabunPSK" w:cs="TH SarabunPSK"/>
                <w:cs/>
              </w:rPr>
              <w:t xml:space="preserve">/ </w:t>
            </w:r>
            <w:r w:rsidRPr="00E34D49">
              <w:rPr>
                <w:rFonts w:ascii="TH SarabunPSK" w:hAnsi="TH SarabunPSK" w:cs="TH SarabunPSK"/>
              </w:rPr>
              <w:t>an, some / any</w:t>
            </w:r>
            <w:r w:rsidRPr="00E34D49">
              <w:rPr>
                <w:rFonts w:ascii="TH SarabunPSK" w:hAnsi="TH SarabunPSK" w:cs="TH SarabunPSK"/>
                <w:cs/>
              </w:rPr>
              <w:t xml:space="preserve"> และคำบอกปริมาณในประโยคได้ถูกต้อง</w:t>
            </w:r>
          </w:p>
          <w:p w14:paraId="2B750B96" w14:textId="77777777" w:rsidR="008E031D" w:rsidRPr="00E34D49" w:rsidRDefault="008E031D" w:rsidP="00E34D49">
            <w:pPr>
              <w:pStyle w:val="04"/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E34D49">
              <w:rPr>
                <w:rFonts w:ascii="TH SarabunPSK" w:hAnsi="TH SarabunPSK" w:cs="TH SarabunPSK"/>
                <w:cs/>
              </w:rPr>
              <w:lastRenderedPageBreak/>
              <w:t xml:space="preserve">     อีกทั้งยังสามารถเข้าใจคำและประโยคสั้น ๆ ที่กล่าวอย่างช้า ๆ และชัดเจนเมื่อฟังบทสนทนา สามารถเข้าใจบทอ่านสั้น ๆ ที่ประกอบด้วยคำศัพท์ที่คุ้นเคย สามารถถาม</w:t>
            </w:r>
          </w:p>
          <w:p w14:paraId="444A52CF" w14:textId="77777777" w:rsidR="008E031D" w:rsidRPr="00E34D49" w:rsidRDefault="008E031D" w:rsidP="00E34D49">
            <w:pPr>
              <w:pStyle w:val="04"/>
              <w:spacing w:line="240" w:lineRule="auto"/>
              <w:jc w:val="left"/>
              <w:rPr>
                <w:rFonts w:ascii="TH SarabunPSK" w:hAnsi="TH SarabunPSK" w:cs="TH SarabunPSK"/>
                <w:cs/>
              </w:rPr>
            </w:pPr>
            <w:r w:rsidRPr="00E34D49">
              <w:rPr>
                <w:rFonts w:ascii="TH SarabunPSK" w:hAnsi="TH SarabunPSK" w:cs="TH SarabunPSK"/>
                <w:cs/>
              </w:rPr>
              <w:t>ตอบเพื่อถามและตอบคำถามง่าย ๆ  สามารถสนทนากับผู้อื่นด้วยภาษาท่าทางง่าย ๆ สามารถใช้คำศัพท์และโครงสร้างได้อย่างถูกต้องในสถานการณ์ประจำวันทั่ว ๆ ไป สามารถตรวจสอบงานเขียนเพื่อหาข้อผิดพลาด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72579674" w14:textId="77777777" w:rsidR="008E031D" w:rsidRPr="00E34D49" w:rsidRDefault="008E031D" w:rsidP="00E34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auto"/>
          </w:tcPr>
          <w:p w14:paraId="2533D661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ใบงาน (</w:t>
            </w:r>
            <w:r w:rsidRPr="00E34D49">
              <w:rPr>
                <w:rFonts w:ascii="TH SarabunPSK" w:hAnsi="TH SarabunPSK" w:cs="TH SarabunPSK"/>
                <w:sz w:val="28"/>
              </w:rPr>
              <w:t>5)</w:t>
            </w:r>
          </w:p>
          <w:p w14:paraId="50B412FD" w14:textId="77777777" w:rsidR="008E031D" w:rsidRPr="00E34D49" w:rsidRDefault="008E031D" w:rsidP="00E34D49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แบบทดสอบหลังเรียน (</w:t>
            </w:r>
            <w:r w:rsidRPr="00E34D49">
              <w:rPr>
                <w:rFonts w:ascii="TH SarabunPSK" w:hAnsi="TH SarabunPSK" w:cs="TH SarabunPSK"/>
                <w:sz w:val="28"/>
              </w:rPr>
              <w:t>10)</w:t>
            </w:r>
          </w:p>
        </w:tc>
        <w:tc>
          <w:tcPr>
            <w:tcW w:w="1417" w:type="dxa"/>
            <w:shd w:val="clear" w:color="auto" w:fill="auto"/>
          </w:tcPr>
          <w:p w14:paraId="27496641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5E48622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 xml:space="preserve">-หนังสือเรียน </w:t>
            </w:r>
            <w:r w:rsidRPr="00E34D49">
              <w:rPr>
                <w:rFonts w:ascii="TH SarabunPSK" w:hAnsi="TH SarabunPSK" w:cs="TH SarabunPSK"/>
                <w:sz w:val="28"/>
              </w:rPr>
              <w:t>MOVE IT 2</w:t>
            </w:r>
          </w:p>
          <w:p w14:paraId="6AFA9ADE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2B1432A8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-Powerpoint</w:t>
            </w:r>
          </w:p>
          <w:p w14:paraId="40E8222F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เกมส์</w:t>
            </w:r>
          </w:p>
          <w:p w14:paraId="24744609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</w:rPr>
              <w:t>-</w:t>
            </w:r>
            <w:r w:rsidRPr="00E34D49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E34D49">
              <w:rPr>
                <w:rFonts w:ascii="TH SarabunPSK" w:hAnsi="TH SarabunPSK" w:cs="TH SarabunPSK"/>
                <w:sz w:val="28"/>
              </w:rPr>
              <w:t>audio</w:t>
            </w:r>
          </w:p>
          <w:p w14:paraId="1BAF7C65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</w:tc>
      </w:tr>
      <w:tr w:rsidR="008E031D" w:rsidRPr="00E34D49" w14:paraId="4C5AF518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69C9096E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467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07BBDCA" w14:textId="77777777" w:rsidR="008E031D" w:rsidRPr="00E34D49" w:rsidRDefault="008E031D" w:rsidP="008E031D">
            <w:pPr>
              <w:pStyle w:val="04"/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062CDFC1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2909BC6" w14:textId="77777777" w:rsidR="008E031D" w:rsidRPr="00E34D49" w:rsidRDefault="008E031D" w:rsidP="008E031D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E34D49">
              <w:rPr>
                <w:rFonts w:ascii="TH SarabunPSK" w:hAnsi="TH SarabunPSK" w:cs="TH SarabunPSK"/>
                <w:sz w:val="28"/>
                <w:cs/>
              </w:rPr>
              <w:t>ข้อสอบ</w:t>
            </w:r>
          </w:p>
        </w:tc>
        <w:tc>
          <w:tcPr>
            <w:tcW w:w="1417" w:type="dxa"/>
            <w:shd w:val="clear" w:color="auto" w:fill="auto"/>
          </w:tcPr>
          <w:p w14:paraId="00B4B84D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20 </w:t>
            </w:r>
          </w:p>
        </w:tc>
        <w:tc>
          <w:tcPr>
            <w:tcW w:w="1701" w:type="dxa"/>
            <w:shd w:val="clear" w:color="auto" w:fill="auto"/>
          </w:tcPr>
          <w:p w14:paraId="300F0C63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E031D" w:rsidRPr="00E34D49" w14:paraId="1E95D39B" w14:textId="77777777" w:rsidTr="008E031D">
        <w:trPr>
          <w:jc w:val="center"/>
        </w:trPr>
        <w:tc>
          <w:tcPr>
            <w:tcW w:w="709" w:type="dxa"/>
            <w:shd w:val="clear" w:color="auto" w:fill="auto"/>
          </w:tcPr>
          <w:p w14:paraId="58797D2F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4673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7C465F7" w14:textId="77777777" w:rsidR="008E031D" w:rsidRPr="00E34D49" w:rsidRDefault="008E031D" w:rsidP="008E031D">
            <w:pPr>
              <w:pStyle w:val="04"/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5488922A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14:paraId="165C4282" w14:textId="77777777" w:rsidR="008E031D" w:rsidRPr="00E34D49" w:rsidRDefault="008E031D" w:rsidP="008E031D">
            <w:pPr>
              <w:spacing w:after="0" w:line="240" w:lineRule="auto"/>
              <w:ind w:leftChars="0" w:left="-2" w:firstLineChars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C702242" w14:textId="77777777" w:rsidR="008E031D" w:rsidRPr="00E34D49" w:rsidRDefault="008E031D" w:rsidP="008E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34D49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24DF1E30" w14:textId="77777777" w:rsidR="008E031D" w:rsidRPr="00E34D49" w:rsidRDefault="008E031D" w:rsidP="008E031D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E3B5AD" w14:textId="77777777" w:rsidR="00895E03" w:rsidRPr="00E34D49" w:rsidRDefault="00895E03" w:rsidP="00E34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  <w:cs/>
        </w:rPr>
      </w:pPr>
    </w:p>
    <w:sectPr w:rsidR="00895E03" w:rsidRPr="00E34D49" w:rsidSect="007C36BB">
      <w:pgSz w:w="12240" w:h="15840"/>
      <w:pgMar w:top="720" w:right="851" w:bottom="709" w:left="1135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1B02"/>
    <w:multiLevelType w:val="hybridMultilevel"/>
    <w:tmpl w:val="D6565390"/>
    <w:lvl w:ilvl="0" w:tplc="EA7C30C8">
      <w:numFmt w:val="bullet"/>
      <w:lvlText w:val="-"/>
      <w:lvlJc w:val="left"/>
      <w:pPr>
        <w:ind w:left="358" w:hanging="360"/>
      </w:pPr>
      <w:rPr>
        <w:rFonts w:ascii="Cordia New" w:eastAsia="MS Mincho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52763E6E"/>
    <w:multiLevelType w:val="hybridMultilevel"/>
    <w:tmpl w:val="B78C1902"/>
    <w:lvl w:ilvl="0" w:tplc="6FEAFFEC">
      <w:numFmt w:val="bullet"/>
      <w:lvlText w:val="-"/>
      <w:lvlJc w:val="left"/>
      <w:pPr>
        <w:ind w:left="358" w:hanging="360"/>
      </w:pPr>
      <w:rPr>
        <w:rFonts w:ascii="Cordia New" w:eastAsia="MS Mincho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907715F"/>
    <w:multiLevelType w:val="hybridMultilevel"/>
    <w:tmpl w:val="1BECA3AE"/>
    <w:lvl w:ilvl="0" w:tplc="32C61BBA">
      <w:numFmt w:val="bullet"/>
      <w:lvlText w:val="-"/>
      <w:lvlJc w:val="left"/>
      <w:pPr>
        <w:ind w:left="358" w:hanging="360"/>
      </w:pPr>
      <w:rPr>
        <w:rFonts w:ascii="Cordia New" w:eastAsia="MS Mincho" w:hAnsi="Cordia New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581916457">
    <w:abstractNumId w:val="0"/>
  </w:num>
  <w:num w:numId="2" w16cid:durableId="1237786444">
    <w:abstractNumId w:val="2"/>
  </w:num>
  <w:num w:numId="3" w16cid:durableId="5520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27"/>
    <w:rsid w:val="00014723"/>
    <w:rsid w:val="00021716"/>
    <w:rsid w:val="00047D8B"/>
    <w:rsid w:val="00083073"/>
    <w:rsid w:val="00083EE5"/>
    <w:rsid w:val="000B5C4F"/>
    <w:rsid w:val="000B6379"/>
    <w:rsid w:val="000D4DA6"/>
    <w:rsid w:val="000E2016"/>
    <w:rsid w:val="00126B47"/>
    <w:rsid w:val="00150E26"/>
    <w:rsid w:val="00181178"/>
    <w:rsid w:val="001C5789"/>
    <w:rsid w:val="001F46EE"/>
    <w:rsid w:val="00212F38"/>
    <w:rsid w:val="00226786"/>
    <w:rsid w:val="00252653"/>
    <w:rsid w:val="0029214E"/>
    <w:rsid w:val="002B4C21"/>
    <w:rsid w:val="002C65A8"/>
    <w:rsid w:val="0030301A"/>
    <w:rsid w:val="00303209"/>
    <w:rsid w:val="00311912"/>
    <w:rsid w:val="0031431D"/>
    <w:rsid w:val="00336B2F"/>
    <w:rsid w:val="003765F9"/>
    <w:rsid w:val="003859A6"/>
    <w:rsid w:val="00430240"/>
    <w:rsid w:val="00462BE6"/>
    <w:rsid w:val="00472243"/>
    <w:rsid w:val="00474D57"/>
    <w:rsid w:val="00475AE3"/>
    <w:rsid w:val="004820D2"/>
    <w:rsid w:val="00486875"/>
    <w:rsid w:val="00486BF6"/>
    <w:rsid w:val="004A467E"/>
    <w:rsid w:val="004B7C27"/>
    <w:rsid w:val="004C69AD"/>
    <w:rsid w:val="004F774A"/>
    <w:rsid w:val="00520EBF"/>
    <w:rsid w:val="00555661"/>
    <w:rsid w:val="0056626F"/>
    <w:rsid w:val="005A20A1"/>
    <w:rsid w:val="005C4DE1"/>
    <w:rsid w:val="005D4D8B"/>
    <w:rsid w:val="005E5664"/>
    <w:rsid w:val="00624478"/>
    <w:rsid w:val="00696BA4"/>
    <w:rsid w:val="006C4B9C"/>
    <w:rsid w:val="00747CC3"/>
    <w:rsid w:val="00757ED4"/>
    <w:rsid w:val="00766AF7"/>
    <w:rsid w:val="00770C1D"/>
    <w:rsid w:val="007C36BB"/>
    <w:rsid w:val="007F657E"/>
    <w:rsid w:val="00871BB6"/>
    <w:rsid w:val="00895E03"/>
    <w:rsid w:val="008A2226"/>
    <w:rsid w:val="008A3A9D"/>
    <w:rsid w:val="008C38A2"/>
    <w:rsid w:val="008E031D"/>
    <w:rsid w:val="009000F9"/>
    <w:rsid w:val="0091022C"/>
    <w:rsid w:val="00951C02"/>
    <w:rsid w:val="00953E33"/>
    <w:rsid w:val="00987C8F"/>
    <w:rsid w:val="009C314D"/>
    <w:rsid w:val="00A64D12"/>
    <w:rsid w:val="00A71EF6"/>
    <w:rsid w:val="00AD0185"/>
    <w:rsid w:val="00B76F71"/>
    <w:rsid w:val="00B86055"/>
    <w:rsid w:val="00B97DA5"/>
    <w:rsid w:val="00BB16ED"/>
    <w:rsid w:val="00BC2F6F"/>
    <w:rsid w:val="00BE2A07"/>
    <w:rsid w:val="00C0496C"/>
    <w:rsid w:val="00C068DC"/>
    <w:rsid w:val="00C232B0"/>
    <w:rsid w:val="00C57496"/>
    <w:rsid w:val="00C704AB"/>
    <w:rsid w:val="00C720F9"/>
    <w:rsid w:val="00CA7EB0"/>
    <w:rsid w:val="00D33F87"/>
    <w:rsid w:val="00D609D0"/>
    <w:rsid w:val="00D8707B"/>
    <w:rsid w:val="00DC36B6"/>
    <w:rsid w:val="00E27213"/>
    <w:rsid w:val="00E33DB4"/>
    <w:rsid w:val="00E34D49"/>
    <w:rsid w:val="00E547D1"/>
    <w:rsid w:val="00E975A0"/>
    <w:rsid w:val="00EA2D2F"/>
    <w:rsid w:val="00EC496F"/>
    <w:rsid w:val="00F02523"/>
    <w:rsid w:val="00F04D52"/>
    <w:rsid w:val="00F65D17"/>
    <w:rsid w:val="00F91DAC"/>
    <w:rsid w:val="00FD463A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946A"/>
  <w15:docId w15:val="{108DF299-A262-4613-A254-090056E2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</w:tblPr>
  </w:style>
  <w:style w:type="paragraph" w:customStyle="1" w:styleId="12Bold">
    <w:name w:val="หน่วยที่(เนื้อ 12 Bold)"/>
    <w:basedOn w:val="a"/>
    <w:qFormat/>
    <w:rsid w:val="00BC2F6F"/>
    <w:pPr>
      <w:suppressAutoHyphens w:val="0"/>
      <w:spacing w:after="0" w:line="240" w:lineRule="auto"/>
      <w:ind w:leftChars="0" w:left="-57" w:right="-57" w:firstLineChars="0" w:firstLine="0"/>
      <w:jc w:val="center"/>
      <w:textDirection w:val="lrTb"/>
      <w:textAlignment w:val="auto"/>
      <w:outlineLvl w:val="9"/>
    </w:pPr>
    <w:rPr>
      <w:rFonts w:ascii="Cordia New" w:eastAsia="Times New Roman" w:hAnsi="Cordia New" w:cs="Cordia New"/>
      <w:b/>
      <w:bCs/>
      <w:w w:val="95"/>
      <w:position w:val="0"/>
      <w:sz w:val="24"/>
      <w:szCs w:val="24"/>
    </w:rPr>
  </w:style>
  <w:style w:type="paragraph" w:styleId="a9">
    <w:name w:val="Body Text Indent"/>
    <w:basedOn w:val="a"/>
    <w:link w:val="aa"/>
    <w:rsid w:val="00766AF7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after="0" w:line="360" w:lineRule="exact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character" w:customStyle="1" w:styleId="aa">
    <w:name w:val="การเยื้องเนื้อความ อักขระ"/>
    <w:link w:val="a9"/>
    <w:rsid w:val="00766AF7"/>
    <w:rPr>
      <w:rFonts w:ascii="Cordia New" w:eastAsia="MS Mincho" w:hAnsi="Cordia New" w:cs="Cordia New"/>
      <w:sz w:val="28"/>
      <w:szCs w:val="28"/>
    </w:rPr>
  </w:style>
  <w:style w:type="paragraph" w:customStyle="1" w:styleId="03">
    <w:name w:val="03_สาระสำคัญ/ความคิดรวบยอด"/>
    <w:basedOn w:val="a"/>
    <w:qFormat/>
    <w:rsid w:val="00766AF7"/>
    <w:pPr>
      <w:tabs>
        <w:tab w:val="left" w:pos="426"/>
      </w:tabs>
      <w:suppressAutoHyphens w:val="0"/>
      <w:spacing w:after="0" w:line="400" w:lineRule="atLeast"/>
      <w:ind w:leftChars="0" w:left="0" w:firstLineChars="0" w:firstLine="0"/>
      <w:textDirection w:val="lrTb"/>
      <w:textAlignment w:val="auto"/>
      <w:outlineLvl w:val="9"/>
    </w:pPr>
    <w:rPr>
      <w:rFonts w:ascii="Cordia New" w:eastAsia="MS Mincho" w:hAnsi="Cordia New" w:cs="Cordia New"/>
      <w:b/>
      <w:bCs/>
      <w:position w:val="0"/>
      <w:sz w:val="32"/>
      <w:szCs w:val="32"/>
      <w:u w:val="single"/>
    </w:rPr>
  </w:style>
  <w:style w:type="paragraph" w:customStyle="1" w:styleId="10">
    <w:name w:val="สาระที่ 1:"/>
    <w:basedOn w:val="a9"/>
    <w:qFormat/>
    <w:rsid w:val="00766AF7"/>
    <w:pPr>
      <w:tabs>
        <w:tab w:val="clear" w:pos="567"/>
        <w:tab w:val="clear" w:pos="1418"/>
        <w:tab w:val="clear" w:pos="1701"/>
        <w:tab w:val="clear" w:pos="1985"/>
        <w:tab w:val="clear" w:pos="2268"/>
        <w:tab w:val="left" w:pos="851"/>
        <w:tab w:val="left" w:pos="993"/>
      </w:tabs>
      <w:ind w:left="0" w:firstLine="0"/>
      <w:jc w:val="thaiDistribute"/>
    </w:pPr>
    <w:rPr>
      <w:b/>
      <w:bCs/>
      <w:color w:val="000000"/>
    </w:rPr>
  </w:style>
  <w:style w:type="character" w:customStyle="1" w:styleId="idiom-body">
    <w:name w:val="idiom-body"/>
    <w:rsid w:val="00766AF7"/>
  </w:style>
  <w:style w:type="paragraph" w:customStyle="1" w:styleId="04">
    <w:name w:val="04_พื้น สาระสำคัญ"/>
    <w:basedOn w:val="a"/>
    <w:qFormat/>
    <w:rsid w:val="00B97DA5"/>
    <w:pPr>
      <w:tabs>
        <w:tab w:val="left" w:pos="284"/>
        <w:tab w:val="left" w:pos="567"/>
        <w:tab w:val="left" w:pos="851"/>
        <w:tab w:val="left" w:pos="1134"/>
      </w:tabs>
      <w:suppressAutoHyphens w:val="0"/>
      <w:spacing w:after="0" w:line="340" w:lineRule="exact"/>
      <w:ind w:leftChars="0" w:left="0" w:firstLineChars="0" w:firstLine="0"/>
      <w:jc w:val="thaiDistribute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paragraph" w:customStyle="1" w:styleId="00">
    <w:name w:val="00_พื้น"/>
    <w:basedOn w:val="a"/>
    <w:qFormat/>
    <w:rsid w:val="00951C02"/>
    <w:pPr>
      <w:tabs>
        <w:tab w:val="left" w:pos="284"/>
        <w:tab w:val="left" w:pos="567"/>
        <w:tab w:val="left" w:pos="851"/>
        <w:tab w:val="left" w:pos="1134"/>
      </w:tabs>
      <w:suppressAutoHyphens w:val="0"/>
      <w:spacing w:after="0" w:line="360" w:lineRule="exact"/>
      <w:ind w:leftChars="0" w:left="567" w:firstLineChars="0" w:hanging="567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character" w:customStyle="1" w:styleId="shorttext">
    <w:name w:val="short_text"/>
    <w:rsid w:val="00E975A0"/>
  </w:style>
  <w:style w:type="paragraph" w:customStyle="1" w:styleId="11">
    <w:name w:val="สาระที่ 1:เนื้อ"/>
    <w:basedOn w:val="a9"/>
    <w:qFormat/>
    <w:rsid w:val="009000F9"/>
    <w:pPr>
      <w:ind w:left="0" w:firstLine="0"/>
    </w:pPr>
  </w:style>
  <w:style w:type="paragraph" w:customStyle="1" w:styleId="12">
    <w:name w:val="สาระที่ 1: เนื้อ"/>
    <w:basedOn w:val="a9"/>
    <w:qFormat/>
    <w:rsid w:val="00014723"/>
    <w:pPr>
      <w:tabs>
        <w:tab w:val="clear" w:pos="1418"/>
        <w:tab w:val="clear" w:pos="1701"/>
        <w:tab w:val="left" w:pos="851"/>
      </w:tabs>
      <w:ind w:left="0" w:firstLine="0"/>
    </w:pPr>
  </w:style>
  <w:style w:type="paragraph" w:styleId="ab">
    <w:name w:val="Body Text"/>
    <w:basedOn w:val="a"/>
    <w:link w:val="ac"/>
    <w:uiPriority w:val="99"/>
    <w:semiHidden/>
    <w:unhideWhenUsed/>
    <w:rsid w:val="00747CC3"/>
    <w:pPr>
      <w:spacing w:after="120"/>
    </w:pPr>
    <w:rPr>
      <w:rFonts w:cs="Angsana New"/>
    </w:rPr>
  </w:style>
  <w:style w:type="character" w:customStyle="1" w:styleId="ac">
    <w:name w:val="เนื้อความ อักขระ"/>
    <w:link w:val="ab"/>
    <w:uiPriority w:val="99"/>
    <w:semiHidden/>
    <w:rsid w:val="00747CC3"/>
    <w:rPr>
      <w:rFonts w:cs="Angsana New"/>
      <w:position w:val="-1"/>
      <w:szCs w:val="28"/>
    </w:rPr>
  </w:style>
  <w:style w:type="paragraph" w:customStyle="1" w:styleId="Practice">
    <w:name w:val="กิจกรรม Practice"/>
    <w:basedOn w:val="a"/>
    <w:qFormat/>
    <w:rsid w:val="00C232B0"/>
    <w:pPr>
      <w:tabs>
        <w:tab w:val="left" w:pos="426"/>
        <w:tab w:val="left" w:pos="709"/>
        <w:tab w:val="left" w:pos="993"/>
      </w:tabs>
      <w:suppressAutoHyphens w:val="0"/>
      <w:spacing w:before="120" w:after="80" w:line="360" w:lineRule="exact"/>
      <w:ind w:leftChars="0" w:left="709" w:firstLineChars="0" w:hanging="709"/>
      <w:jc w:val="both"/>
      <w:textDirection w:val="lrTb"/>
      <w:textAlignment w:val="auto"/>
      <w:outlineLvl w:val="9"/>
    </w:pPr>
    <w:rPr>
      <w:rFonts w:ascii="Cordia New" w:eastAsia="MS Mincho" w:hAnsi="Cordia New" w:cs="Cordia New"/>
      <w:b/>
      <w:bCs/>
      <w:color w:val="000000"/>
      <w:position w:val="0"/>
      <w:sz w:val="32"/>
      <w:szCs w:val="32"/>
      <w:u w:val="single"/>
    </w:rPr>
  </w:style>
  <w:style w:type="paragraph" w:customStyle="1" w:styleId="Practice0">
    <w:name w:val="ต่อ กิจกรรม Practice"/>
    <w:basedOn w:val="a9"/>
    <w:qFormat/>
    <w:rsid w:val="00C232B0"/>
    <w:pPr>
      <w:tabs>
        <w:tab w:val="clear" w:pos="1418"/>
        <w:tab w:val="clear" w:pos="1701"/>
        <w:tab w:val="clear" w:pos="1985"/>
        <w:tab w:val="clear" w:pos="2268"/>
        <w:tab w:val="left" w:pos="284"/>
      </w:tabs>
      <w:ind w:left="0" w:firstLine="0"/>
    </w:pPr>
    <w:rPr>
      <w:b/>
      <w:bCs/>
    </w:rPr>
  </w:style>
  <w:style w:type="paragraph" w:customStyle="1" w:styleId="ad">
    <w:name w:val="คำศัพท์(เนื้อ)"/>
    <w:basedOn w:val="a"/>
    <w:qFormat/>
    <w:rsid w:val="00C232B0"/>
    <w:pPr>
      <w:tabs>
        <w:tab w:val="left" w:pos="567"/>
        <w:tab w:val="left" w:pos="851"/>
        <w:tab w:val="left" w:pos="1134"/>
        <w:tab w:val="left" w:pos="3119"/>
      </w:tabs>
      <w:suppressAutoHyphens w:val="0"/>
      <w:spacing w:after="0" w:line="360" w:lineRule="exact"/>
      <w:ind w:leftChars="0" w:left="3119" w:firstLineChars="0" w:hanging="3119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paragraph" w:customStyle="1" w:styleId="0005">
    <w:name w:val="00_พื้น_0.5"/>
    <w:basedOn w:val="00"/>
    <w:qFormat/>
    <w:rsid w:val="00047D8B"/>
    <w:pPr>
      <w:tabs>
        <w:tab w:val="clear" w:pos="284"/>
        <w:tab w:val="clear" w:pos="567"/>
        <w:tab w:val="clear" w:pos="851"/>
        <w:tab w:val="clear" w:pos="1134"/>
        <w:tab w:val="left" w:pos="425"/>
        <w:tab w:val="left" w:pos="709"/>
        <w:tab w:val="left" w:pos="992"/>
        <w:tab w:val="left" w:pos="1276"/>
      </w:tabs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+MAMdIVIt5YfNgDOxRQiYMo/Q==">AMUW2mWpvYeqv5doigV/REV6sOBgaiF86fnV0OtIbbYirQPaikSHtlFlJJhDVYdl6G4j347TBQhiaG7YoRu4gdFrqU6mJpeL6Qk5RkurYKIXwitk0mNMGys=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3501</Characters>
  <Application>Microsoft Office Word</Application>
  <DocSecurity>0</DocSecurity>
  <Lines>140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พรรษกร ศรีสมเกียรติ</cp:lastModifiedBy>
  <cp:revision>3</cp:revision>
  <dcterms:created xsi:type="dcterms:W3CDTF">2022-04-02T05:24:00Z</dcterms:created>
  <dcterms:modified xsi:type="dcterms:W3CDTF">2024-04-29T08:59:00Z</dcterms:modified>
</cp:coreProperties>
</file>