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D4FBC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48E89326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1D61E6F5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รายวิชา..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ความรู้ทั่วไปเกี่ยวกับประเทศจีน </w:t>
      </w:r>
      <w:r w:rsidR="00836FE1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  <w:cs/>
        </w:rPr>
        <w:t>... รหัสวิชา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จ</w:t>
      </w:r>
      <w:r w:rsidRPr="00EE08CE">
        <w:rPr>
          <w:rFonts w:ascii="TH SarabunPSK" w:hAnsi="TH SarabunPSK" w:cs="TH SarabunPSK" w:hint="eastAsia"/>
          <w:sz w:val="32"/>
          <w:szCs w:val="32"/>
        </w:rPr>
        <w:t>3</w:t>
      </w:r>
      <w:r w:rsidRPr="00EE08CE">
        <w:rPr>
          <w:rFonts w:ascii="TH SarabunPSK" w:hAnsi="TH SarabunPSK" w:cs="TH SarabunPSK"/>
          <w:sz w:val="32"/>
          <w:szCs w:val="32"/>
        </w:rPr>
        <w:t>220</w:t>
      </w:r>
      <w:r w:rsidR="00836FE1">
        <w:rPr>
          <w:rFonts w:ascii="TH SarabunPSK" w:hAnsi="TH SarabunPSK" w:cs="TH SarabunPSK"/>
          <w:sz w:val="32"/>
          <w:szCs w:val="32"/>
        </w:rPr>
        <w:t>3</w:t>
      </w:r>
      <w:r w:rsidRPr="00EE08CE">
        <w:rPr>
          <w:rFonts w:ascii="TH SarabunPSK" w:hAnsi="TH SarabunPSK" w:cs="TH SarabunPSK"/>
          <w:sz w:val="32"/>
          <w:szCs w:val="32"/>
          <w:cs/>
        </w:rPr>
        <w:t>...จำนวน......</w:t>
      </w:r>
      <w:r w:rsidRPr="00EE08CE">
        <w:rPr>
          <w:rFonts w:ascii="TH SarabunPSK" w:hAnsi="TH SarabunPSK" w:cs="TH SarabunPSK" w:hint="eastAsia"/>
          <w:sz w:val="32"/>
          <w:szCs w:val="32"/>
        </w:rPr>
        <w:t>4</w:t>
      </w:r>
      <w:r w:rsidRPr="00EE08CE">
        <w:rPr>
          <w:rFonts w:ascii="TH SarabunPSK" w:hAnsi="TH SarabunPSK" w:cs="TH SarabunPSK"/>
          <w:sz w:val="32"/>
          <w:szCs w:val="32"/>
        </w:rPr>
        <w:t>0</w:t>
      </w:r>
      <w:r w:rsidRPr="00EE08CE">
        <w:rPr>
          <w:rFonts w:ascii="TH SarabunPSK" w:hAnsi="TH SarabunPSK" w:cs="TH SarabunPSK"/>
          <w:sz w:val="32"/>
          <w:szCs w:val="32"/>
          <w:cs/>
        </w:rPr>
        <w:t>....ชั่วโมง</w:t>
      </w:r>
    </w:p>
    <w:p w14:paraId="4FE609CA" w14:textId="2AA3EDD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กลุ่มสาระการเรียนรู้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EE08CE">
        <w:rPr>
          <w:rFonts w:ascii="TH SarabunPSK" w:hAnsi="TH SarabunPSK" w:cs="TH SarabunPSK"/>
          <w:sz w:val="32"/>
          <w:szCs w:val="32"/>
          <w:cs/>
        </w:rPr>
        <w:t>...   ระดับชั้นมัธยมศึกษาปีที่ .....</w:t>
      </w:r>
      <w:r w:rsidRPr="00EE08CE">
        <w:rPr>
          <w:rFonts w:ascii="TH SarabunPSK" w:hAnsi="TH SarabunPSK" w:cs="TH SarabunPSK"/>
          <w:sz w:val="32"/>
          <w:szCs w:val="32"/>
        </w:rPr>
        <w:t>5</w:t>
      </w:r>
      <w:r w:rsidRPr="00EE08CE">
        <w:rPr>
          <w:rFonts w:ascii="TH SarabunPSK" w:hAnsi="TH SarabunPSK" w:cs="TH SarabunPSK"/>
          <w:sz w:val="32"/>
          <w:szCs w:val="32"/>
          <w:cs/>
        </w:rPr>
        <w:t>.......  ภาคเรียนที่....</w:t>
      </w:r>
      <w:r w:rsidR="00836FE1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  <w:cs/>
        </w:rPr>
        <w:t>...... ปีการศึกษา ...</w:t>
      </w:r>
      <w:r w:rsidRPr="00EE08CE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</w:rPr>
        <w:t>56</w:t>
      </w:r>
      <w:r w:rsidR="00A83B11">
        <w:rPr>
          <w:rFonts w:ascii="TH SarabunPSK" w:hAnsi="TH SarabunPSK" w:cs="TH SarabunPSK" w:hint="eastAsia"/>
          <w:sz w:val="32"/>
          <w:szCs w:val="32"/>
        </w:rPr>
        <w:t>7</w:t>
      </w:r>
      <w:r w:rsidRPr="00EE08CE">
        <w:rPr>
          <w:rFonts w:ascii="TH SarabunPSK" w:hAnsi="TH SarabunPSK" w:cs="TH SarabunPSK"/>
          <w:sz w:val="32"/>
          <w:szCs w:val="32"/>
          <w:cs/>
        </w:rPr>
        <w:t>....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3251"/>
        <w:gridCol w:w="3250"/>
        <w:gridCol w:w="4003"/>
      </w:tblGrid>
      <w:tr w:rsidR="00EE08CE" w:rsidRPr="00EE08CE" w14:paraId="2A9DB244" w14:textId="77777777" w:rsidTr="00EE08CE">
        <w:trPr>
          <w:trHeight w:val="643"/>
        </w:trPr>
        <w:tc>
          <w:tcPr>
            <w:tcW w:w="3246" w:type="dxa"/>
          </w:tcPr>
          <w:p w14:paraId="47125A7B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51" w:type="dxa"/>
          </w:tcPr>
          <w:p w14:paraId="26260131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shd w:val="clear" w:color="auto" w:fill="auto"/>
          </w:tcPr>
          <w:p w14:paraId="1B088CD8" w14:textId="77777777" w:rsidR="00EE08CE" w:rsidRPr="00EE08CE" w:rsidRDefault="00EE08CE" w:rsidP="00EE08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</w:tcPr>
          <w:p w14:paraId="320FFE5B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B77541" w:rsidRPr="00EE08CE" w14:paraId="1DF461A6" w14:textId="77777777" w:rsidTr="00EE08CE">
        <w:trPr>
          <w:trHeight w:val="1815"/>
        </w:trPr>
        <w:tc>
          <w:tcPr>
            <w:tcW w:w="3246" w:type="dxa"/>
          </w:tcPr>
          <w:p w14:paraId="04D3126E" w14:textId="10244180" w:rsidR="00B77541" w:rsidRPr="00EE08CE" w:rsidRDefault="00B77541" w:rsidP="00B77541">
            <w:pPr>
              <w:ind w:left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51" w:type="dxa"/>
          </w:tcPr>
          <w:p w14:paraId="3076B0BF" w14:textId="77777777" w:rsidR="00B77541" w:rsidRDefault="00B77541" w:rsidP="00B7754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14:paraId="54675E5C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1C9BDA7F" w14:textId="77777777" w:rsidR="00B77541" w:rsidRPr="00EE08CE" w:rsidRDefault="00B77541" w:rsidP="00B77541">
            <w:pPr>
              <w:spacing w:line="240" w:lineRule="auto"/>
              <w:ind w:right="284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สืบค้นข้อมูลข่าวสารเกี่ยวกับประเทศจีนที่สนใจ และนำเสนอเผยแพร่ประชาสัมพันธ์</w:t>
            </w:r>
          </w:p>
          <w:p w14:paraId="221A0345" w14:textId="77777777" w:rsidR="00B77541" w:rsidRPr="00EE08CE" w:rsidRDefault="00B77541" w:rsidP="00B77541">
            <w:pPr>
              <w:spacing w:line="240" w:lineRule="auto"/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โอกาสและวัฒนธรรมของ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เจ้าของภาษา</w:t>
            </w:r>
          </w:p>
          <w:p w14:paraId="5AFC2C55" w14:textId="77777777" w:rsidR="00B77541" w:rsidRPr="00EE08CE" w:rsidRDefault="00B77541" w:rsidP="00B77541">
            <w:pPr>
              <w:pStyle w:val="a3"/>
              <w:ind w:left="192" w:right="-46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shd w:val="clear" w:color="auto" w:fill="auto"/>
          </w:tcPr>
          <w:p w14:paraId="173D908C" w14:textId="77777777" w:rsidR="00B77541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K: 1.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นักเรียนรู้จักเข้าใจ และสามารถอ่านคำศัพท์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บทสนทนา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บทความ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และสรุปใจความสำคัญจากเรื่องที่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สืบค้นข้อมูล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2FDF1244" w14:textId="77777777" w:rsidR="00B77541" w:rsidRPr="001145D9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BCC9884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 w:rsidRPr="001145D9">
              <w:rPr>
                <w:rFonts w:ascii="TH SarabunPSK" w:hAnsi="TH SarabunPSK" w:cs="TH SarabunPSK"/>
                <w:sz w:val="32"/>
                <w:szCs w:val="32"/>
              </w:rPr>
              <w:t>P: 2</w:t>
            </w:r>
            <w:r>
              <w:rPr>
                <w:rFonts w:ascii="TH SarabunPSK" w:hAnsi="TH SarabunPSK" w:cs="TH SarabunPSK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นักเรียนสามารถ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1303C351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P:</w:t>
            </w:r>
            <w:r>
              <w:rPr>
                <w:rFonts w:ascii="TH SarabunPSK" w:hAnsi="TH SarabunPSK" w:cs="TH SarabunPSK"/>
                <w:szCs w:val="32"/>
              </w:rPr>
              <w:t>3</w:t>
            </w:r>
            <w:r w:rsidRPr="00EE08CE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นักเรียนสามารถใช้ภาษาจีนนำเสนอข้อมูล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ข่าวสารเกี่ยวกับประเทศจีนที่สนใจ ได้ถูกต้องและคล่องแคล่ว</w:t>
            </w:r>
          </w:p>
          <w:p w14:paraId="1268B938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56965510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 xml:space="preserve">A: </w:t>
            </w:r>
            <w:r>
              <w:rPr>
                <w:rFonts w:ascii="TH SarabunPSK" w:hAnsi="TH SarabunPSK" w:cs="TH SarabunPSK"/>
                <w:szCs w:val="32"/>
                <w:lang w:eastAsia="zh-CN"/>
              </w:rPr>
              <w:t>4</w:t>
            </w: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>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</w:p>
        </w:tc>
        <w:tc>
          <w:tcPr>
            <w:tcW w:w="4003" w:type="dxa"/>
          </w:tcPr>
          <w:p w14:paraId="604A17BC" w14:textId="0BF80DCD" w:rsidR="00B77541" w:rsidRDefault="00B77541" w:rsidP="00B77541">
            <w:pPr>
              <w:pStyle w:val="a4"/>
              <w:rPr>
                <w:rFonts w:ascii="TH SarabunPSK" w:hAnsi="TH SarabunPSK" w:cs="TH SarabunPSK"/>
                <w:szCs w:val="32"/>
                <w:lang w:eastAsia="zh-CN"/>
              </w:rPr>
            </w:pPr>
            <w:r w:rsidRPr="00272BF3">
              <w:rPr>
                <w:rFonts w:ascii="TH SarabunPSK" w:hAnsi="TH SarabunPSK" w:cs="TH SarabunPSK"/>
                <w:szCs w:val="32"/>
                <w:lang w:eastAsia="zh-CN"/>
              </w:rPr>
              <w:t>1.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 คำศัพท์ คำ กลุ่มคำ ประโยค ข้อความ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บทอ่า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นที่เกี่ยวกับ</w:t>
            </w:r>
            <w:r w:rsidR="00D37D62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รางวงศ์สุยและราชวงศ์ถัง</w:t>
            </w:r>
          </w:p>
          <w:p w14:paraId="157D67BC" w14:textId="77777777" w:rsidR="00B77541" w:rsidRPr="00B77541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  <w:cs/>
                <w:lang w:eastAsia="zh-CN"/>
              </w:rPr>
            </w:pPr>
          </w:p>
          <w:p w14:paraId="07014203" w14:textId="40E935B1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272BF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2.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D37D62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ราชวงศ์ซ่ง</w:t>
            </w:r>
          </w:p>
          <w:p w14:paraId="564E0EBB" w14:textId="77777777" w:rsidR="00B77541" w:rsidRP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0B980B21" w14:textId="1617DA24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32"/>
                <w:lang w:eastAsia="zh-CN"/>
              </w:rPr>
              <w:t xml:space="preserve">3. </w:t>
            </w:r>
            <w:r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เรียนรู้คำศัพท์ ไวยากรณ์ ที่ใช้ในการแสดงความคิดเห็น การเปรียบเทียบ</w:t>
            </w:r>
            <w:r w:rsidR="00D37D62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การปกครองในสวัยเจงกิสข่านและกุบไลข่าน</w:t>
            </w:r>
          </w:p>
          <w:p w14:paraId="62EFB9BE" w14:textId="77777777" w:rsidR="00B77541" w:rsidRP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lang w:eastAsia="zh-CN"/>
              </w:rPr>
            </w:pPr>
          </w:p>
          <w:p w14:paraId="21B5962D" w14:textId="53D4F876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4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คำศัพท์ ประโยคภาษาจีนในการนำเสนอ เผยแพร่ ประชาสัมพันธ์ข้อมูลข่าวสารเกี่ยวกับ</w:t>
            </w:r>
            <w:r w:rsidR="00D37D62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การเดินทางตามเส้นทางสายไหมของมาร์โกโปโล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 </w:t>
            </w:r>
          </w:p>
          <w:p w14:paraId="4E4F0241" w14:textId="77777777" w:rsidR="00B77541" w:rsidRP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48166383" w14:textId="48104A24" w:rsidR="00B77541" w:rsidRPr="00B77541" w:rsidRDefault="00B77541" w:rsidP="00F04445">
            <w:pPr>
              <w:pStyle w:val="a4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>5</w:t>
            </w:r>
            <w:r w:rsidRPr="00272BF3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D37D62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สี่สุดยอดสิ่งประดิษฐ์ของจีน</w:t>
            </w:r>
          </w:p>
        </w:tc>
      </w:tr>
      <w:tr w:rsidR="00B77541" w:rsidRPr="00EE08CE" w14:paraId="77FC21DF" w14:textId="77777777" w:rsidTr="00EE08CE">
        <w:trPr>
          <w:trHeight w:val="55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D49A" w14:textId="77777777" w:rsidR="00B77541" w:rsidRPr="00EE08CE" w:rsidRDefault="00B77541" w:rsidP="00B77541">
            <w:pPr>
              <w:ind w:left="5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F3BB" w14:textId="77777777" w:rsidR="00B77541" w:rsidRPr="00EE08CE" w:rsidRDefault="00B77541" w:rsidP="00B7754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3A53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9D8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  <w:t>สาระการเรียนรู้</w:t>
            </w:r>
          </w:p>
        </w:tc>
      </w:tr>
      <w:tr w:rsidR="00B77541" w:rsidRPr="00EE08CE" w14:paraId="5F0E6CD9" w14:textId="77777777" w:rsidTr="00EE08CE">
        <w:trPr>
          <w:trHeight w:val="181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2D0E" w14:textId="59F18D70" w:rsidR="00B77541" w:rsidRPr="00EE08CE" w:rsidRDefault="00B77541" w:rsidP="00B77541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5A9D" w14:textId="77777777" w:rsidR="00B77541" w:rsidRPr="00EE08CE" w:rsidRDefault="00B77541" w:rsidP="00B77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FB6D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59F13586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159F46F9" w14:textId="77777777" w:rsidR="00B77541" w:rsidRDefault="00B77541" w:rsidP="00B77541">
            <w:pPr>
              <w:pStyle w:val="a4"/>
              <w:rPr>
                <w:rFonts w:eastAsiaTheme="minorEastAsia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ผู้เรียนสามารถนำความรู้ที่ได้รับ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ไปใช้ในการสนทนา การให้ข้อมูล การอภิปรายเปรียบเทียบ การแลกเปลี่ยนความคิดเห็นเกี่ยวกับ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ประเทศจีนได้อย่างถูกต้องและเหมาะสม</w:t>
            </w:r>
          </w:p>
          <w:p w14:paraId="1A728A83" w14:textId="77777777" w:rsidR="00B77541" w:rsidRPr="001145D9" w:rsidRDefault="00B77541" w:rsidP="00B77541">
            <w:pPr>
              <w:pStyle w:val="a4"/>
              <w:rPr>
                <w:rFonts w:eastAsiaTheme="minorEastAsia"/>
                <w:sz w:val="16"/>
                <w:szCs w:val="16"/>
                <w:cs/>
                <w:lang w:eastAsia="zh-CN"/>
              </w:rPr>
            </w:pPr>
          </w:p>
          <w:p w14:paraId="37388514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7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20AB" w14:textId="6C1B6907" w:rsidR="00F04445" w:rsidRPr="00836FE1" w:rsidRDefault="00F04445" w:rsidP="00F04445">
            <w:pPr>
              <w:pStyle w:val="a4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6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D37D62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จักรพรรดิจูหยวนจาง และนักเดินเรือเจิ้งเหอ</w:t>
            </w:r>
          </w:p>
          <w:p w14:paraId="192FEFC7" w14:textId="77777777" w:rsidR="00B77541" w:rsidRPr="00F04445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</w:p>
        </w:tc>
      </w:tr>
    </w:tbl>
    <w:p w14:paraId="4772AC94" w14:textId="77777777" w:rsidR="00EE08CE" w:rsidRPr="00EE08CE" w:rsidRDefault="00EE08CE" w:rsidP="00EE08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538B40" w14:textId="77777777" w:rsidR="00B14DCC" w:rsidRPr="00EE08CE" w:rsidRDefault="00B14DCC"/>
    <w:sectPr w:rsidR="00B14DCC" w:rsidRPr="00EE08CE" w:rsidSect="005E04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0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E"/>
    <w:rsid w:val="001145D9"/>
    <w:rsid w:val="003B5896"/>
    <w:rsid w:val="005E04E2"/>
    <w:rsid w:val="006C2AFB"/>
    <w:rsid w:val="00836FE1"/>
    <w:rsid w:val="00A83B11"/>
    <w:rsid w:val="00B14DCC"/>
    <w:rsid w:val="00B77541"/>
    <w:rsid w:val="00D37D62"/>
    <w:rsid w:val="00D37DF7"/>
    <w:rsid w:val="00DC5256"/>
    <w:rsid w:val="00EE08CE"/>
    <w:rsid w:val="00F0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816B"/>
  <w15:chartTrackingRefBased/>
  <w15:docId w15:val="{4D0F207F-1DD3-4FB3-8D9A-1CB1B00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lang w:eastAsia="en-US"/>
    </w:rPr>
  </w:style>
  <w:style w:type="paragraph" w:styleId="a4">
    <w:name w:val="No Spacing"/>
    <w:uiPriority w:val="1"/>
    <w:qFormat/>
    <w:rsid w:val="00EE08CE"/>
    <w:pPr>
      <w:spacing w:after="0" w:line="240" w:lineRule="auto"/>
    </w:pPr>
    <w:rPr>
      <w:rFonts w:ascii="AngsanaUPC" w:eastAsia="Cordia New" w:hAnsi="AngsanaUPC" w:cs="Angsana New"/>
      <w:sz w:val="32"/>
      <w:szCs w:val="40"/>
      <w:lang w:eastAsia="en-US"/>
    </w:rPr>
  </w:style>
  <w:style w:type="table" w:styleId="a5">
    <w:name w:val="Table Grid"/>
    <w:basedOn w:val="a1"/>
    <w:uiPriority w:val="59"/>
    <w:rsid w:val="001145D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woottinan watcharotayan</cp:lastModifiedBy>
  <cp:revision>3</cp:revision>
  <dcterms:created xsi:type="dcterms:W3CDTF">2024-03-28T03:52:00Z</dcterms:created>
  <dcterms:modified xsi:type="dcterms:W3CDTF">2024-04-29T07:45:00Z</dcterms:modified>
</cp:coreProperties>
</file>