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31E11" w14:textId="77777777" w:rsidR="00877558" w:rsidRPr="00F73D29" w:rsidRDefault="00D76120" w:rsidP="00BF294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3D29">
        <w:rPr>
          <w:rFonts w:ascii="TH SarabunPSK" w:hAnsi="TH SarabunPSK" w:cs="TH SarabunPSK"/>
          <w:b/>
          <w:bCs/>
          <w:sz w:val="32"/>
          <w:szCs w:val="32"/>
          <w:cs/>
        </w:rPr>
        <w:t>บันทึกคำอธิบายรายวิชาเพิ่มเติม</w:t>
      </w:r>
    </w:p>
    <w:p w14:paraId="68753682" w14:textId="66D01456" w:rsidR="00D76120" w:rsidRPr="008D00CF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="00F44766" w:rsidRPr="008D00CF">
        <w:rPr>
          <w:rFonts w:ascii="TH SarabunPSK" w:hAnsi="TH SarabunPSK" w:cs="TH SarabunPSK"/>
          <w:sz w:val="32"/>
          <w:szCs w:val="32"/>
        </w:rPr>
        <w:t>30</w:t>
      </w:r>
      <w:r w:rsidR="00C109D7" w:rsidRPr="008D00CF">
        <w:rPr>
          <w:rFonts w:ascii="TH SarabunPSK" w:hAnsi="TH SarabunPSK" w:cs="TH SarabunPSK"/>
          <w:sz w:val="32"/>
          <w:szCs w:val="32"/>
        </w:rPr>
        <w:t>205</w:t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ab/>
      </w:r>
      <w:r w:rsidR="009D44C1" w:rsidRPr="008D00CF">
        <w:rPr>
          <w:rFonts w:ascii="TH SarabunPSK" w:hAnsi="TH SarabunPSK" w:cs="TH SarabunPSK"/>
          <w:sz w:val="32"/>
          <w:szCs w:val="32"/>
          <w:cs/>
        </w:rPr>
        <w:tab/>
        <w:t>ชื่อวิชา  ภาษาจี</w:t>
      </w:r>
      <w:r w:rsidR="00C109D7" w:rsidRPr="008D00CF">
        <w:rPr>
          <w:rFonts w:ascii="TH SarabunPSK" w:hAnsi="TH SarabunPSK" w:cs="TH SarabunPSK"/>
          <w:sz w:val="32"/>
          <w:szCs w:val="32"/>
          <w:cs/>
        </w:rPr>
        <w:t>น</w:t>
      </w:r>
      <w:r w:rsidR="00C109D7" w:rsidRPr="008D00CF">
        <w:rPr>
          <w:rFonts w:ascii="TH SarabunPSK" w:hAnsi="TH SarabunPSK" w:cs="TH SarabunPSK"/>
          <w:sz w:val="32"/>
          <w:szCs w:val="32"/>
        </w:rPr>
        <w:t>5</w:t>
      </w:r>
      <w:r w:rsidR="00CC163E">
        <w:rPr>
          <w:rFonts w:ascii="TH SarabunPSK" w:hAnsi="TH SarabunPSK" w:cs="TH SarabunPSK"/>
          <w:sz w:val="32"/>
          <w:szCs w:val="32"/>
          <w:cs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14:paraId="73B90C3D" w14:textId="77777777" w:rsidR="00D76120" w:rsidRPr="008D00CF" w:rsidRDefault="00D76120" w:rsidP="00D76120">
      <w:pPr>
        <w:pStyle w:val="a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C109D7" w:rsidRPr="008D00CF">
        <w:rPr>
          <w:rFonts w:ascii="TH SarabunPSK" w:hAnsi="TH SarabunPSK" w:cs="TH SarabunPSK"/>
          <w:sz w:val="32"/>
          <w:szCs w:val="32"/>
        </w:rPr>
        <w:t>6</w:t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8D00CF">
        <w:rPr>
          <w:rFonts w:ascii="TH SarabunPSK" w:hAnsi="TH SarabunPSK" w:cs="TH SarabunPSK"/>
          <w:sz w:val="32"/>
          <w:szCs w:val="32"/>
        </w:rPr>
        <w:t>1</w:t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</w:rPr>
        <w:tab/>
      </w:r>
      <w:r w:rsidR="009D44C1" w:rsidRPr="008D00CF">
        <w:rPr>
          <w:rFonts w:ascii="TH SarabunPSK" w:hAnsi="TH SarabunPSK" w:cs="TH SarabunPSK"/>
          <w:sz w:val="32"/>
          <w:szCs w:val="32"/>
        </w:rPr>
        <w:tab/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C109D7" w:rsidRPr="008D00CF">
        <w:rPr>
          <w:rFonts w:ascii="TH SarabunPSK" w:hAnsi="TH SarabunPSK" w:cs="TH SarabunPSK"/>
          <w:sz w:val="32"/>
          <w:szCs w:val="32"/>
        </w:rPr>
        <w:t>120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8D00CF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="00C109D7" w:rsidRPr="008D00CF">
        <w:rPr>
          <w:rFonts w:ascii="TH SarabunPSK" w:hAnsi="TH SarabunPSK" w:cs="TH SarabunPSK"/>
          <w:sz w:val="32"/>
          <w:szCs w:val="32"/>
        </w:rPr>
        <w:t>3</w:t>
      </w:r>
      <w:r w:rsidRPr="008D00CF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1D177966" w14:textId="77777777" w:rsidR="00BF294D" w:rsidRPr="008D00CF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2898EDA3" w14:textId="77777777" w:rsidR="00727B43" w:rsidRPr="008D00CF" w:rsidRDefault="00BF294D" w:rsidP="003C22B3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ab/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คำชี้แจง และคำอธิบายในการประดิษฐ์ การบอกทิศทาง ป้ายประกาศ การใช้อุปกรณ์ต่าง ๆ ใช้ภาษาน้ำเสียง สีหน้า และกิริยาท่าทางประกอบในการสนทนา ให้ข้อมูล อภิปราย เปรียบเทียบ แลกเปลี่ยนความคิดเห็น กล่าวอวยพร ขอบคุณ ขอโทษ ชมเชย เสนอและให้ความช่วยเหลือ ตอบรับและปฏิเสธ  พร้อมทั้งแสดงความรู้สึก ความต้องการ ความคิดเห็นพร้อมเหตุผลประกอบในสถานการณ์จริงหรือสถานการณ์จำลองที่เกิดขึ้นในห้องเรียน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สถานศึกษา ชุมชน และสังคม ตามมารยาททางสังคมและวัฒนธรรมของเจ้าของภาษา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ศึกษา วิเคราะห์ ตีความ สรุปความ บอกใจความสำคัญและรายละเอียดของประโยค ข้อความ โฆษณา บทร้อยกรอง ข่าว เหตุการณ์ สถานการณ์ต่าง ๆ ในชีวิตประจำวัน หรือที่อยู่ในความสนใจ จากสื่อสิ่งพิมพ์และสื่ออิเล็กทรอนิกส์ทั้งที่เป็นความเรียงและไม่ใช่ความเรียง อ่านออกเสียงคำ กลุ่มคำ ประโยค ข้อความ บทอ่านที่เกี่ยวข้องกับการใช้ชีวิตในช่วงปิดเทอม การแสดงการต้อนรับและอวยพร รูปร่างลักษณะของตนเอง ความใฝ่ฝัน การปลอบใจ การแสดงความเห็นด้วยและการคัดค้าน การแสดงความรู้สึกตัวหรือสำนึก ได้ถูกต้องตามหลักการอ่าน สืบค้นเนื้อหาสาระการเรียนรู้ที่สัมพันธ์กับภาษาจีนจากสื่อสิ่งพิมพ์และสื่อเทคโนโลยี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รวมทั้งแหล่งเรียนรู้ต่าง ๆ รวบรวม รายงาน หรือนำเสนอ เผยแพร่ ประชาสัมพันธ์ข้อมูล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ข่าวสารของโรงเรียน ชุมชนและท้องถิ่นเป็นภาษาจีน ตระหนัก  เห็นคุณค่าของภาษา</w:t>
      </w:r>
      <w:r w:rsidR="00727B43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727B43" w:rsidRPr="008D00CF">
        <w:rPr>
          <w:rFonts w:ascii="TH SarabunPSK" w:eastAsia="BatangChe" w:hAnsi="TH SarabunPSK" w:cs="TH SarabunPSK"/>
          <w:sz w:val="32"/>
          <w:szCs w:val="32"/>
          <w:cs/>
        </w:rPr>
        <w:t>และวัฒนธรรม ความเหมือน ความแตกต่างระหว่างชีวิตความเป็นอยู่และวัฒนธรรมของเจ้าของภาษากับของไทย สนใจเข้าร่วมกิจกรรมทางภาษา อีกทั้งยังนำความรู้ทางภาษาจีนมาประยุกต์ใช้ในการพัฒนาตนเอง ครอบครัว ชุมชน และสังคมได้อย่างมีความสุข</w:t>
      </w:r>
    </w:p>
    <w:p w14:paraId="0DE146CE" w14:textId="77777777" w:rsidR="00727B43" w:rsidRPr="008D00CF" w:rsidRDefault="00727B43" w:rsidP="003C22B3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8D00CF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ตระหนักในคุณค่า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="009B6024" w:rsidRPr="008D00CF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9B6024" w:rsidRPr="008D00CF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16661658" w14:textId="77777777" w:rsidR="00BF294D" w:rsidRPr="008D00CF" w:rsidRDefault="00BF294D" w:rsidP="00727B43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6573E8B6" w14:textId="77777777" w:rsidR="009B6024" w:rsidRPr="008D00CF" w:rsidRDefault="008D00CF" w:rsidP="00E440D3">
      <w:pPr>
        <w:tabs>
          <w:tab w:val="left" w:pos="8325"/>
        </w:tabs>
        <w:rPr>
          <w:rFonts w:ascii="TH SarabunPSK" w:eastAsia="BatangChe" w:hAnsi="TH SarabunPSK" w:cs="TH SarabunPSK"/>
          <w:b/>
          <w:bCs/>
          <w:sz w:val="32"/>
          <w:szCs w:val="32"/>
        </w:rPr>
      </w:pPr>
      <w:r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9B6024" w:rsidRPr="008D00CF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="009B6024" w:rsidRPr="008D00CF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  <w:r w:rsidR="00E440D3" w:rsidRPr="008D00CF">
        <w:rPr>
          <w:rFonts w:ascii="TH SarabunPSK" w:eastAsia="BatangChe" w:hAnsi="TH SarabunPSK" w:cs="TH SarabunPSK"/>
          <w:b/>
          <w:bCs/>
          <w:sz w:val="32"/>
          <w:szCs w:val="32"/>
        </w:rPr>
        <w:tab/>
      </w:r>
    </w:p>
    <w:p w14:paraId="2AB3778B" w14:textId="77777777" w:rsidR="00E440D3" w:rsidRPr="008D00CF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อ่านออกเสียงคำ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วลี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ข้อความ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และบทความได้ถูกต้องตามหลักการออกเสียง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</w:p>
    <w:p w14:paraId="41FDD8C7" w14:textId="77777777" w:rsidR="00E440D3" w:rsidRPr="008D00CF" w:rsidRDefault="00E440D3" w:rsidP="00E440D3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อ่านและแปลความหมายจากประโยค เนื้อเรื่อง บทความ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ที่เป็นตัวอักษรจีนที่กำหนดให้ได้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</w:p>
    <w:p w14:paraId="4272167F" w14:textId="59E75478" w:rsidR="00E440D3" w:rsidRPr="008D00CF" w:rsidRDefault="00E440D3" w:rsidP="00E440D3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>ตีความสรุปความ บอกใจความสำคัญข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องเนื้อหาในบท</w:t>
      </w:r>
      <w:r w:rsidR="00677EA3">
        <w:rPr>
          <w:rFonts w:ascii="TH SarabunPSK" w:eastAsia="BatangChe" w:hAnsi="TH SarabunPSK" w:cs="TH SarabunPSK" w:hint="cs"/>
          <w:sz w:val="32"/>
          <w:szCs w:val="32"/>
          <w:cs/>
        </w:rPr>
        <w:t>อ่าน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เป็นภาษาจีน</w:t>
      </w:r>
    </w:p>
    <w:p w14:paraId="2DD5D590" w14:textId="77777777" w:rsidR="00E440D3" w:rsidRPr="008D00CF" w:rsidRDefault="00E440D3" w:rsidP="00E440D3">
      <w:pPr>
        <w:numPr>
          <w:ilvl w:val="0"/>
          <w:numId w:val="1"/>
        </w:numPr>
        <w:ind w:right="-33"/>
        <w:contextualSpacing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จับใจความสำคัญ สรุป และตอบคำถามง่ายๆ จากเรื่องที่ฟังหรืออ่านจากสื่อประเภทต่างๆ</w:t>
      </w:r>
    </w:p>
    <w:p w14:paraId="7F6EBD77" w14:textId="77777777" w:rsidR="0075758B" w:rsidRPr="008D00CF" w:rsidRDefault="00E440D3" w:rsidP="00E440D3">
      <w:pPr>
        <w:numPr>
          <w:ilvl w:val="0"/>
          <w:numId w:val="1"/>
        </w:numPr>
        <w:ind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สนทนา แลกเปลี่ยนและเขียนโต้ตอบข้อมูลเพื่อสื่อสารอย่างต่อเนื่อง</w:t>
      </w:r>
      <w:r w:rsidR="0075758B"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ระหว่างบุคคล</w:t>
      </w: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เกี่ยวกับเรื่องของตนเอง </w:t>
      </w:r>
    </w:p>
    <w:p w14:paraId="56677B5C" w14:textId="77777777" w:rsidR="00E440D3" w:rsidRPr="008D00CF" w:rsidRDefault="00E440D3" w:rsidP="0075758B">
      <w:pPr>
        <w:ind w:left="720" w:right="-567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8D00CF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เรื่องที่เรียน และสถานการณ์ต่างๆ ในชีวิตประจำวัน</w:t>
      </w:r>
    </w:p>
    <w:p w14:paraId="5AF45F72" w14:textId="77777777" w:rsidR="00E440D3" w:rsidRPr="008D00CF" w:rsidRDefault="0075758B" w:rsidP="0075758B">
      <w:pPr>
        <w:pStyle w:val="a8"/>
        <w:numPr>
          <w:ilvl w:val="0"/>
          <w:numId w:val="1"/>
        </w:numPr>
        <w:ind w:right="284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เข้าใจความแตกต่างระหว่างภาษาจีนกับภาษาไทยในเรื่องคำ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วลี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สำนวน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ประโยค ข้อความต่างๆ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และนำไปใช้ในสถานการณ์ต่างๆอย่างถูกต้องเหมาะสม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="00E440D3" w:rsidRPr="008D00CF">
        <w:rPr>
          <w:rFonts w:ascii="TH SarabunPSK" w:eastAsia="BatangChe" w:hAnsi="TH SarabunPSK" w:cs="TH SarabunPSK"/>
          <w:sz w:val="32"/>
          <w:szCs w:val="32"/>
          <w:cs/>
        </w:rPr>
        <w:t>ถูกต้องตามหลักไวยากรณ์จีน</w:t>
      </w:r>
    </w:p>
    <w:p w14:paraId="6BFE8F3F" w14:textId="77777777" w:rsidR="009B6024" w:rsidRPr="008D00CF" w:rsidRDefault="00E440D3" w:rsidP="0075758B">
      <w:pPr>
        <w:pStyle w:val="a8"/>
        <w:numPr>
          <w:ilvl w:val="0"/>
          <w:numId w:val="1"/>
        </w:numPr>
        <w:rPr>
          <w:rFonts w:ascii="TH SarabunPSK" w:eastAsia="BatangChe" w:hAnsi="TH SarabunPSK" w:cs="TH SarabunPSK"/>
          <w:sz w:val="32"/>
          <w:szCs w:val="32"/>
        </w:rPr>
      </w:pPr>
      <w:r w:rsidRPr="008D00CF">
        <w:rPr>
          <w:rFonts w:ascii="TH SarabunPSK" w:eastAsia="BatangChe" w:hAnsi="TH SarabunPSK" w:cs="TH SarabunPSK"/>
          <w:sz w:val="32"/>
          <w:szCs w:val="32"/>
          <w:cs/>
        </w:rPr>
        <w:t>เขียนอธิบายเรื่องราว ความคิดเห็น ข้อเสนอแนะ โดยเขียนในรูปแบบ</w:t>
      </w:r>
      <w:r w:rsidR="0075758B" w:rsidRPr="008D00CF">
        <w:rPr>
          <w:rFonts w:ascii="TH SarabunPSK" w:eastAsia="BatangChe" w:hAnsi="TH SarabunPSK" w:cs="TH SarabunPSK"/>
          <w:sz w:val="32"/>
          <w:szCs w:val="32"/>
          <w:cs/>
        </w:rPr>
        <w:t>ตัวอักษรจีน</w:t>
      </w:r>
      <w:r w:rsidR="009B6024" w:rsidRPr="008D00C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3F9333" w14:textId="77777777" w:rsidR="00677EA3" w:rsidRDefault="00677EA3" w:rsidP="00677EA3">
      <w:pPr>
        <w:spacing w:line="360" w:lineRule="exact"/>
        <w:ind w:left="720" w:right="-33"/>
        <w:rPr>
          <w:rFonts w:ascii="TH SarabunPSK" w:hAnsi="TH SarabunPSK" w:cs="TH SarabunPSK"/>
          <w:sz w:val="32"/>
          <w:szCs w:val="32"/>
        </w:rPr>
      </w:pPr>
    </w:p>
    <w:p w14:paraId="1FCA673D" w14:textId="1AA0789B" w:rsidR="009B6024" w:rsidRPr="008D00CF" w:rsidRDefault="009B6024" w:rsidP="009B6024">
      <w:pPr>
        <w:numPr>
          <w:ilvl w:val="0"/>
          <w:numId w:val="1"/>
        </w:numPr>
        <w:spacing w:line="360" w:lineRule="exact"/>
        <w:ind w:right="-33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พูดหรือเขียนแสดงความต้องการ ขอความช่วยเหลือ ตอบรับและปฏิเสธในชีวิตประจำวัน</w:t>
      </w:r>
    </w:p>
    <w:p w14:paraId="32E752AC" w14:textId="77777777" w:rsidR="0075758B" w:rsidRPr="008D00CF" w:rsidRDefault="0075758B" w:rsidP="0075758B">
      <w:pPr>
        <w:pStyle w:val="a8"/>
        <w:numPr>
          <w:ilvl w:val="0"/>
          <w:numId w:val="1"/>
        </w:numPr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ใช้ภาษาและท่าทางในการสื่อสารได้อย่างเหมาะสมกับระดับบุคคล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8D00CF">
        <w:rPr>
          <w:rFonts w:ascii="TH SarabunPSK" w:hAnsi="TH SarabunPSK" w:cs="TH SarabunPSK"/>
          <w:sz w:val="32"/>
          <w:szCs w:val="32"/>
        </w:rPr>
        <w:t xml:space="preserve"> </w:t>
      </w:r>
      <w:r w:rsidRPr="008D00CF">
        <w:rPr>
          <w:rFonts w:ascii="TH SarabunPSK" w:hAnsi="TH SarabunPSK" w:cs="TH SarabunPSK"/>
          <w:sz w:val="32"/>
          <w:szCs w:val="32"/>
          <w:cs/>
        </w:rPr>
        <w:t>โอกาสและวัฒนธรรมของ</w:t>
      </w:r>
    </w:p>
    <w:p w14:paraId="6F5B5D35" w14:textId="77777777" w:rsidR="0075758B" w:rsidRPr="008D00CF" w:rsidRDefault="0075758B" w:rsidP="0075758B">
      <w:pPr>
        <w:pStyle w:val="a8"/>
        <w:ind w:right="-46"/>
        <w:contextualSpacing w:val="0"/>
        <w:rPr>
          <w:rFonts w:ascii="TH SarabunPSK" w:hAnsi="TH SarabunPSK" w:cs="TH SarabunPSK"/>
          <w:sz w:val="32"/>
          <w:szCs w:val="32"/>
        </w:rPr>
      </w:pPr>
      <w:r w:rsidRPr="008D00CF">
        <w:rPr>
          <w:rFonts w:ascii="TH SarabunPSK" w:hAnsi="TH SarabunPSK" w:cs="TH SarabunPSK"/>
          <w:sz w:val="32"/>
          <w:szCs w:val="32"/>
          <w:cs/>
        </w:rPr>
        <w:t>เจ้าของภาษา</w:t>
      </w:r>
    </w:p>
    <w:p w14:paraId="1F13BA75" w14:textId="77777777" w:rsidR="009B6024" w:rsidRPr="008D00CF" w:rsidRDefault="009B6024" w:rsidP="009B6024">
      <w:pPr>
        <w:pStyle w:val="a8"/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14:paraId="73F0B1C6" w14:textId="0E1AE685" w:rsidR="00BF294D" w:rsidRPr="000753B5" w:rsidRDefault="009B6024" w:rsidP="000753B5">
      <w:pPr>
        <w:pStyle w:val="a8"/>
        <w:ind w:right="281"/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</w:pPr>
      <w:r w:rsidRPr="008D00CF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75758B" w:rsidRPr="008D00C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8D00C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8D00CF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BF294D" w:rsidRPr="000753B5" w:rsidSect="004B1B60">
      <w:headerReference w:type="default" r:id="rId7"/>
      <w:pgSz w:w="11906" w:h="16838"/>
      <w:pgMar w:top="851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0A13" w14:textId="77777777" w:rsidR="004B1B60" w:rsidRDefault="004B1B60" w:rsidP="00D76120">
      <w:r>
        <w:separator/>
      </w:r>
    </w:p>
  </w:endnote>
  <w:endnote w:type="continuationSeparator" w:id="0">
    <w:p w14:paraId="6B2A7043" w14:textId="77777777" w:rsidR="004B1B60" w:rsidRDefault="004B1B60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4571" w14:textId="77777777" w:rsidR="004B1B60" w:rsidRDefault="004B1B60" w:rsidP="00D76120">
      <w:r>
        <w:separator/>
      </w:r>
    </w:p>
  </w:footnote>
  <w:footnote w:type="continuationSeparator" w:id="0">
    <w:p w14:paraId="591DAE87" w14:textId="77777777" w:rsidR="004B1B60" w:rsidRDefault="004B1B60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6EE29" w14:textId="77777777" w:rsidR="00061DD3" w:rsidRDefault="00061DD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EC6B4" wp14:editId="0BB9D550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2371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EC6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73392371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D00"/>
    <w:multiLevelType w:val="hybridMultilevel"/>
    <w:tmpl w:val="C7FE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9808">
    <w:abstractNumId w:val="0"/>
  </w:num>
  <w:num w:numId="2" w16cid:durableId="315383920">
    <w:abstractNumId w:val="1"/>
  </w:num>
  <w:num w:numId="3" w16cid:durableId="2029864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753B5"/>
    <w:rsid w:val="00085341"/>
    <w:rsid w:val="000F2848"/>
    <w:rsid w:val="00130F4F"/>
    <w:rsid w:val="00272DD0"/>
    <w:rsid w:val="003C22B3"/>
    <w:rsid w:val="00401672"/>
    <w:rsid w:val="00473AEE"/>
    <w:rsid w:val="004B1B60"/>
    <w:rsid w:val="006714C8"/>
    <w:rsid w:val="00677EA3"/>
    <w:rsid w:val="006B1677"/>
    <w:rsid w:val="00727B43"/>
    <w:rsid w:val="00727F8D"/>
    <w:rsid w:val="0075758B"/>
    <w:rsid w:val="007D5C49"/>
    <w:rsid w:val="00877558"/>
    <w:rsid w:val="00887CAE"/>
    <w:rsid w:val="008D00CF"/>
    <w:rsid w:val="009B6024"/>
    <w:rsid w:val="009C5D78"/>
    <w:rsid w:val="009D44C1"/>
    <w:rsid w:val="00A56FDE"/>
    <w:rsid w:val="00A9173D"/>
    <w:rsid w:val="00A958EF"/>
    <w:rsid w:val="00BE25A6"/>
    <w:rsid w:val="00BF294D"/>
    <w:rsid w:val="00C109D7"/>
    <w:rsid w:val="00C33BA7"/>
    <w:rsid w:val="00CA51D4"/>
    <w:rsid w:val="00CC163E"/>
    <w:rsid w:val="00D05E3E"/>
    <w:rsid w:val="00D2414A"/>
    <w:rsid w:val="00D305A5"/>
    <w:rsid w:val="00D76120"/>
    <w:rsid w:val="00DA1DC4"/>
    <w:rsid w:val="00E1645E"/>
    <w:rsid w:val="00E440D3"/>
    <w:rsid w:val="00E940F2"/>
    <w:rsid w:val="00F44766"/>
    <w:rsid w:val="00F73D29"/>
    <w:rsid w:val="00F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C8151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12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D76120"/>
  </w:style>
  <w:style w:type="paragraph" w:styleId="a6">
    <w:name w:val="footer"/>
    <w:basedOn w:val="a"/>
    <w:link w:val="a7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7">
    <w:name w:val="ท้ายกระดาษ อักขระ"/>
    <w:basedOn w:val="a0"/>
    <w:link w:val="a6"/>
    <w:uiPriority w:val="99"/>
    <w:rsid w:val="00D76120"/>
  </w:style>
  <w:style w:type="paragraph" w:styleId="a8">
    <w:name w:val="List Paragraph"/>
    <w:basedOn w:val="a"/>
    <w:uiPriority w:val="34"/>
    <w:qFormat/>
    <w:rsid w:val="009B60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D00CF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D00CF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woottinan watcharotayan</cp:lastModifiedBy>
  <cp:revision>3</cp:revision>
  <cp:lastPrinted>2020-06-15T07:34:00Z</cp:lastPrinted>
  <dcterms:created xsi:type="dcterms:W3CDTF">2024-03-28T02:41:00Z</dcterms:created>
  <dcterms:modified xsi:type="dcterms:W3CDTF">2024-04-29T07:40:00Z</dcterms:modified>
</cp:coreProperties>
</file>