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9C282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p w14:paraId="28F7EDF0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ตารางวิเคราะห์ความสอดคล้องรายวิชา</w:t>
      </w:r>
      <w:proofErr w:type="spellEnd"/>
    </w:p>
    <w:p w14:paraId="4A6FDBA4" w14:textId="7777777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ระหว่างมาตรฐานการเรียนรู้</w:t>
      </w:r>
      <w:proofErr w:type="spellEnd"/>
      <w:r w:rsidRPr="00650197">
        <w:rPr>
          <w:rFonts w:ascii="TH SarabunPSK" w:eastAsia="Sarabun" w:hAnsi="TH SarabunPSK" w:cs="TH SarabunPSK" w:hint="cs"/>
        </w:rPr>
        <w:t>/</w:t>
      </w:r>
      <w:proofErr w:type="spellStart"/>
      <w:r w:rsidRPr="00650197">
        <w:rPr>
          <w:rFonts w:ascii="TH SarabunPSK" w:eastAsia="Sarabun" w:hAnsi="TH SarabunPSK" w:cs="TH SarabunPSK" w:hint="cs"/>
        </w:rPr>
        <w:t>ผลการเรียนรู้</w:t>
      </w:r>
      <w:proofErr w:type="spellEnd"/>
      <w:r w:rsidRPr="00650197">
        <w:rPr>
          <w:rFonts w:ascii="TH SarabunPSK" w:eastAsia="Sarabun" w:hAnsi="TH SarabunPSK" w:cs="TH SarabunPSK" w:hint="cs"/>
        </w:rPr>
        <w:t>/</w:t>
      </w:r>
      <w:proofErr w:type="spellStart"/>
      <w:r w:rsidRPr="00650197">
        <w:rPr>
          <w:rFonts w:ascii="TH SarabunPSK" w:eastAsia="Sarabun" w:hAnsi="TH SarabunPSK" w:cs="TH SarabunPSK" w:hint="cs"/>
        </w:rPr>
        <w:t>จุดประสงค์การเรียนรู้</w:t>
      </w:r>
      <w:proofErr w:type="spellEnd"/>
    </w:p>
    <w:p w14:paraId="4049F90C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p w14:paraId="70E40C5C" w14:textId="5E281707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รายวิชา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spellStart"/>
      <w:r w:rsidRPr="00650197">
        <w:rPr>
          <w:rFonts w:ascii="TH SarabunPSK" w:eastAsia="Sarabun" w:hAnsi="TH SarabunPSK" w:cs="TH SarabunPSK" w:hint="cs"/>
        </w:rPr>
        <w:t>คณิตศาสตร์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spellStart"/>
      <w:r w:rsidRPr="00650197">
        <w:rPr>
          <w:rFonts w:ascii="TH SarabunPSK" w:eastAsia="Sarabun" w:hAnsi="TH SarabunPSK" w:cs="TH SarabunPSK" w:hint="cs"/>
        </w:rPr>
        <w:t>รหัสวิชา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ค 2</w:t>
      </w:r>
      <w:r w:rsidR="00FC7F02">
        <w:rPr>
          <w:rFonts w:ascii="TH SarabunPSK" w:eastAsia="Sarabun" w:hAnsi="TH SarabunPSK" w:cs="TH SarabunPSK"/>
        </w:rPr>
        <w:t>1</w:t>
      </w:r>
      <w:r w:rsidRPr="00650197">
        <w:rPr>
          <w:rFonts w:ascii="TH SarabunPSK" w:eastAsia="Sarabun" w:hAnsi="TH SarabunPSK" w:cs="TH SarabunPSK" w:hint="cs"/>
        </w:rPr>
        <w:t xml:space="preserve">201 </w:t>
      </w:r>
      <w:proofErr w:type="spellStart"/>
      <w:r w:rsidRPr="00650197">
        <w:rPr>
          <w:rFonts w:ascii="TH SarabunPSK" w:eastAsia="Sarabun" w:hAnsi="TH SarabunPSK" w:cs="TH SarabunPSK" w:hint="cs"/>
        </w:rPr>
        <w:t>เวลา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40 </w:t>
      </w:r>
      <w:proofErr w:type="spellStart"/>
      <w:r w:rsidRPr="00650197">
        <w:rPr>
          <w:rFonts w:ascii="TH SarabunPSK" w:eastAsia="Sarabun" w:hAnsi="TH SarabunPSK" w:cs="TH SarabunPSK" w:hint="cs"/>
        </w:rPr>
        <w:t>ชั่วโมง</w:t>
      </w:r>
      <w:proofErr w:type="spellEnd"/>
    </w:p>
    <w:p w14:paraId="77BB1ECD" w14:textId="1932D1C8" w:rsidR="00033549" w:rsidRPr="00650197" w:rsidRDefault="00650197">
      <w:pPr>
        <w:ind w:left="0" w:hanging="3"/>
        <w:jc w:val="center"/>
        <w:rPr>
          <w:rFonts w:ascii="TH SarabunPSK" w:eastAsia="Sarabun" w:hAnsi="TH SarabunPSK" w:cs="TH SarabunPSK"/>
        </w:rPr>
      </w:pPr>
      <w:proofErr w:type="spellStart"/>
      <w:r w:rsidRPr="00650197">
        <w:rPr>
          <w:rFonts w:ascii="TH SarabunPSK" w:eastAsia="Sarabun" w:hAnsi="TH SarabunPSK" w:cs="TH SarabunPSK" w:hint="cs"/>
        </w:rPr>
        <w:t>กลุ่มสาระการเรียนรู้คณิตศาสตร์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  </w:t>
      </w:r>
      <w:proofErr w:type="spellStart"/>
      <w:r w:rsidRPr="00650197">
        <w:rPr>
          <w:rFonts w:ascii="TH SarabunPSK" w:eastAsia="Sarabun" w:hAnsi="TH SarabunPSK" w:cs="TH SarabunPSK" w:hint="cs"/>
        </w:rPr>
        <w:t>ระดับชั้นมัธยมศึกษาปีที่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</w:t>
      </w:r>
      <w:proofErr w:type="gramStart"/>
      <w:r w:rsidR="00FC7F02">
        <w:rPr>
          <w:rFonts w:ascii="TH SarabunPSK" w:eastAsia="Sarabun" w:hAnsi="TH SarabunPSK" w:cs="TH SarabunPSK"/>
        </w:rPr>
        <w:t>1</w:t>
      </w:r>
      <w:r w:rsidRPr="00650197">
        <w:rPr>
          <w:rFonts w:ascii="TH SarabunPSK" w:eastAsia="Sarabun" w:hAnsi="TH SarabunPSK" w:cs="TH SarabunPSK" w:hint="cs"/>
        </w:rPr>
        <w:t xml:space="preserve">  </w:t>
      </w:r>
      <w:proofErr w:type="spellStart"/>
      <w:r w:rsidRPr="00650197">
        <w:rPr>
          <w:rFonts w:ascii="TH SarabunPSK" w:eastAsia="Sarabun" w:hAnsi="TH SarabunPSK" w:cs="TH SarabunPSK" w:hint="cs"/>
        </w:rPr>
        <w:t>ภาคเรียนที่</w:t>
      </w:r>
      <w:proofErr w:type="spellEnd"/>
      <w:proofErr w:type="gramEnd"/>
      <w:r w:rsidRPr="00650197">
        <w:rPr>
          <w:rFonts w:ascii="TH SarabunPSK" w:eastAsia="Sarabun" w:hAnsi="TH SarabunPSK" w:cs="TH SarabunPSK" w:hint="cs"/>
        </w:rPr>
        <w:t xml:space="preserve"> 1 </w:t>
      </w:r>
      <w:proofErr w:type="spellStart"/>
      <w:r w:rsidRPr="00650197">
        <w:rPr>
          <w:rFonts w:ascii="TH SarabunPSK" w:eastAsia="Sarabun" w:hAnsi="TH SarabunPSK" w:cs="TH SarabunPSK" w:hint="cs"/>
        </w:rPr>
        <w:t>ปีการศึกษา</w:t>
      </w:r>
      <w:proofErr w:type="spellEnd"/>
      <w:r w:rsidRPr="00650197">
        <w:rPr>
          <w:rFonts w:ascii="TH SarabunPSK" w:eastAsia="Sarabun" w:hAnsi="TH SarabunPSK" w:cs="TH SarabunPSK" w:hint="cs"/>
        </w:rPr>
        <w:t xml:space="preserve"> 256</w:t>
      </w:r>
      <w:r w:rsidR="00FC7F02">
        <w:rPr>
          <w:rFonts w:ascii="TH SarabunPSK" w:eastAsia="Sarabun" w:hAnsi="TH SarabunPSK" w:cs="TH SarabunPSK"/>
        </w:rPr>
        <w:t>7</w:t>
      </w:r>
    </w:p>
    <w:p w14:paraId="6099A890" w14:textId="77777777" w:rsidR="00033549" w:rsidRPr="00650197" w:rsidRDefault="00033549">
      <w:pPr>
        <w:ind w:left="0" w:hanging="3"/>
        <w:rPr>
          <w:rFonts w:ascii="TH SarabunPSK" w:eastAsia="Sarabun" w:hAnsi="TH SarabunPSK" w:cs="TH SarabunPSK"/>
        </w:rPr>
      </w:pPr>
    </w:p>
    <w:tbl>
      <w:tblPr>
        <w:tblStyle w:val="a9"/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9"/>
        <w:gridCol w:w="3660"/>
        <w:gridCol w:w="3659"/>
        <w:gridCol w:w="3660"/>
      </w:tblGrid>
      <w:tr w:rsidR="00033549" w:rsidRPr="00650197" w14:paraId="2333B780" w14:textId="77777777">
        <w:trPr>
          <w:trHeight w:val="643"/>
        </w:trPr>
        <w:tc>
          <w:tcPr>
            <w:tcW w:w="3659" w:type="dxa"/>
          </w:tcPr>
          <w:p w14:paraId="01E49387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38FC5525" w14:textId="501736B9" w:rsidR="00033549" w:rsidRPr="00650197" w:rsidRDefault="00FC7F02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สาระการเรียนรู้</w:t>
            </w:r>
          </w:p>
        </w:tc>
        <w:tc>
          <w:tcPr>
            <w:tcW w:w="3660" w:type="dxa"/>
          </w:tcPr>
          <w:p w14:paraId="435B41A3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1EF1E8DA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ผลการเรียนรู้</w:t>
            </w:r>
            <w:proofErr w:type="spellEnd"/>
          </w:p>
        </w:tc>
        <w:tc>
          <w:tcPr>
            <w:tcW w:w="3659" w:type="dxa"/>
          </w:tcPr>
          <w:p w14:paraId="417EB67B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352B6ADF" w14:textId="77777777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จุดประสงค์การเรียนรู้</w:t>
            </w:r>
            <w:proofErr w:type="spellEnd"/>
          </w:p>
          <w:p w14:paraId="5DAFACD9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60" w:type="dxa"/>
          </w:tcPr>
          <w:p w14:paraId="3786F7BE" w14:textId="77777777" w:rsidR="00033549" w:rsidRPr="00650197" w:rsidRDefault="00033549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</w:p>
          <w:p w14:paraId="4FDB17FA" w14:textId="421BC432" w:rsidR="00033549" w:rsidRPr="00650197" w:rsidRDefault="00650197">
            <w:pPr>
              <w:ind w:left="0" w:hanging="3"/>
              <w:jc w:val="center"/>
              <w:rPr>
                <w:rFonts w:ascii="TH SarabunPSK" w:eastAsia="Sarabun" w:hAnsi="TH SarabunPSK" w:cs="TH SarabunPSK" w:hint="cs"/>
                <w:cs/>
              </w:rPr>
            </w:pPr>
            <w:proofErr w:type="spellStart"/>
            <w:r w:rsidRPr="00650197">
              <w:rPr>
                <w:rFonts w:ascii="TH SarabunPSK" w:eastAsia="Sarabun" w:hAnsi="TH SarabunPSK" w:cs="TH SarabunPSK" w:hint="cs"/>
              </w:rPr>
              <w:t>สาระการเรียนรู้</w:t>
            </w:r>
            <w:proofErr w:type="spellEnd"/>
            <w:r w:rsidR="00FC7F02">
              <w:rPr>
                <w:rFonts w:ascii="TH SarabunPSK" w:eastAsia="Sarabun" w:hAnsi="TH SarabunPSK" w:cs="TH SarabunPSK" w:hint="cs"/>
                <w:cs/>
              </w:rPr>
              <w:t>แกนกลาง</w:t>
            </w:r>
          </w:p>
        </w:tc>
      </w:tr>
      <w:tr w:rsidR="00FC7F02" w:rsidRPr="002925A1" w14:paraId="6BB7695A" w14:textId="77777777">
        <w:trPr>
          <w:trHeight w:val="1815"/>
        </w:trPr>
        <w:tc>
          <w:tcPr>
            <w:tcW w:w="3659" w:type="dxa"/>
          </w:tcPr>
          <w:p w14:paraId="12136FA3" w14:textId="4390B64C" w:rsidR="00FC7F02" w:rsidRPr="002925A1" w:rsidRDefault="00FC7F02" w:rsidP="00FC7F02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การคิดเลขเร็วแบบเวทคณิต</w:t>
            </w:r>
            <w:r w:rsidRPr="00D01ABF">
              <w:rPr>
                <w:rFonts w:ascii="TH SarabunPSK" w:eastAsia="Sarabun" w:hAnsi="TH SarabunPSK" w:cs="TH SarabunPSK" w:hint="cs"/>
                <w:color w:val="000000"/>
              </w:rPr>
              <w:tab/>
              <w:t xml:space="preserve">             </w:t>
            </w:r>
          </w:p>
        </w:tc>
        <w:tc>
          <w:tcPr>
            <w:tcW w:w="3660" w:type="dxa"/>
          </w:tcPr>
          <w:p w14:paraId="3FD62644" w14:textId="31ABCA06" w:rsidR="00FC7F02" w:rsidRPr="00FC7F02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i w:val="0"/>
                <w:iCs w:val="0"/>
                <w:sz w:val="24"/>
                <w:szCs w:val="32"/>
                <w:cs/>
              </w:rPr>
              <w:t xml:space="preserve">1. </w:t>
            </w:r>
            <w:r w:rsidRPr="00FC7F02">
              <w:rPr>
                <w:rFonts w:ascii="TH SarabunPSK" w:hAnsi="TH SarabunPSK" w:cs="TH SarabunPSK" w:hint="cs"/>
                <w:i w:val="0"/>
                <w:iCs w:val="0"/>
                <w:sz w:val="24"/>
                <w:szCs w:val="32"/>
                <w:cs/>
              </w:rPr>
              <w:t>มีความรู้ความเข้าใจเกี่ยวกับ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sz w:val="24"/>
                <w:szCs w:val="32"/>
                <w:cs/>
              </w:rPr>
              <w:t>เทคนิคการคิดเลขเร็วแบบเวทคณิต</w:t>
            </w:r>
          </w:p>
          <w:p w14:paraId="1586D64C" w14:textId="2B515343" w:rsidR="00FC7F02" w:rsidRPr="00FC7F02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24"/>
                <w:szCs w:val="32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 xml:space="preserve">2.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>หาผลลัพธ์ของการบวกและการลบ</w:t>
            </w:r>
            <w:r w:rsidRPr="00FC7F02">
              <w:rPr>
                <w:rFonts w:ascii="TH SarabunPSK" w:eastAsia="Sarabun" w:hAnsi="TH SarabunPSK" w:cs="TH SarabunPSK"/>
                <w:i w:val="0"/>
                <w:iCs w:val="0"/>
                <w:color w:val="000000"/>
                <w:sz w:val="24"/>
                <w:szCs w:val="32"/>
                <w:cs/>
              </w:rPr>
              <w:t xml:space="preserve">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sz w:val="24"/>
                <w:szCs w:val="32"/>
                <w:cs/>
              </w:rPr>
              <w:t>ด้วยเทคนิคการคิดเลขเร็วแบบเวทคณิต</w:t>
            </w:r>
          </w:p>
          <w:p w14:paraId="70D7E20C" w14:textId="37A55112" w:rsidR="00FC7F02" w:rsidRPr="00FC7F02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24"/>
                <w:szCs w:val="32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 xml:space="preserve">3.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>หาผลลัพธ์ของการบวกลบระคน</w:t>
            </w:r>
            <w:r w:rsidRPr="00FC7F02">
              <w:rPr>
                <w:rFonts w:ascii="TH SarabunPSK" w:eastAsia="Sarabun" w:hAnsi="TH SarabunPSK" w:cs="TH SarabunPSK"/>
                <w:i w:val="0"/>
                <w:iCs w:val="0"/>
                <w:color w:val="000000"/>
                <w:sz w:val="24"/>
                <w:szCs w:val="32"/>
                <w:cs/>
              </w:rPr>
              <w:t xml:space="preserve">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sz w:val="24"/>
                <w:szCs w:val="32"/>
                <w:cs/>
              </w:rPr>
              <w:t>ด้วยเทคนิคการคิดเลขเร็วแบบเวทคณิต</w:t>
            </w:r>
          </w:p>
          <w:p w14:paraId="2507C84B" w14:textId="06611D75" w:rsidR="00FC7F02" w:rsidRPr="00FC7F02" w:rsidRDefault="00FC7F02" w:rsidP="00FC7F02">
            <w:pPr>
              <w:pStyle w:val="9"/>
              <w:spacing w:line="20" w:lineRule="atLeast"/>
              <w:ind w:left="0" w:hanging="3"/>
              <w:rPr>
                <w:rFonts w:ascii="TH SarabunPSK" w:hAnsi="TH SarabunPSK" w:cs="TH SarabunPSK"/>
                <w:i w:val="0"/>
                <w:iCs w:val="0"/>
                <w:sz w:val="24"/>
                <w:szCs w:val="32"/>
              </w:rPr>
            </w:pPr>
            <w:r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 xml:space="preserve">4.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color w:val="000000"/>
                <w:sz w:val="24"/>
                <w:szCs w:val="32"/>
                <w:cs/>
              </w:rPr>
              <w:t>หาผลลัพธ์ของการคูณและการหาร</w:t>
            </w:r>
            <w:r w:rsidRPr="00FC7F02">
              <w:rPr>
                <w:rFonts w:ascii="TH SarabunPSK" w:eastAsia="Sarabun" w:hAnsi="TH SarabunPSK" w:cs="TH SarabunPSK"/>
                <w:i w:val="0"/>
                <w:iCs w:val="0"/>
                <w:color w:val="000000"/>
                <w:sz w:val="24"/>
                <w:szCs w:val="32"/>
                <w:cs/>
              </w:rPr>
              <w:t xml:space="preserve"> </w:t>
            </w:r>
            <w:r w:rsidRPr="00FC7F02">
              <w:rPr>
                <w:rFonts w:ascii="TH SarabunPSK" w:eastAsia="Sarabun" w:hAnsi="TH SarabunPSK" w:cs="TH SarabunPSK" w:hint="cs"/>
                <w:i w:val="0"/>
                <w:iCs w:val="0"/>
                <w:sz w:val="24"/>
                <w:szCs w:val="32"/>
                <w:cs/>
              </w:rPr>
              <w:t>ด้วยเทคนิคการคิดเลขเร็วแบบเวทคณิต</w:t>
            </w:r>
          </w:p>
          <w:p w14:paraId="55B01DF0" w14:textId="585E9710" w:rsidR="00FC7F02" w:rsidRPr="002925A1" w:rsidRDefault="00FC7F02" w:rsidP="00FC7F02">
            <w:pPr>
              <w:tabs>
                <w:tab w:val="left" w:pos="242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/>
              </w:rPr>
            </w:pPr>
          </w:p>
        </w:tc>
        <w:tc>
          <w:tcPr>
            <w:tcW w:w="3659" w:type="dxa"/>
          </w:tcPr>
          <w:p w14:paraId="2E7B7CB2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</w:rPr>
              <w:t xml:space="preserve">K: 1. 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สามารถหาผลลัพธ์ของการบวกและการลบ</w:t>
            </w:r>
            <w:r w:rsidRPr="00FC7F02">
              <w:rPr>
                <w:rFonts w:ascii="TH SarabunPSK" w:eastAsia="Sarabun" w:hAnsi="TH SarabunPSK" w:cs="TH SarabunPSK"/>
                <w:color w:val="000000"/>
                <w:cs/>
              </w:rPr>
              <w:t xml:space="preserve"> </w:t>
            </w:r>
            <w:r w:rsidRPr="00FC7F02">
              <w:rPr>
                <w:rFonts w:ascii="TH SarabunPSK" w:eastAsia="Sarabun" w:hAnsi="TH SarabunPSK" w:cs="TH SarabunPSK" w:hint="cs"/>
                <w:cs/>
              </w:rPr>
              <w:t>ด้วยเทคนิคการคิดเลขเร็วแบบเวทคณิต</w:t>
            </w:r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526B8038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/>
              </w:rPr>
              <w:t xml:space="preserve">2. 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สามารถหาผลลัพธ์ของการบวกลบระคน</w:t>
            </w:r>
            <w:r w:rsidRPr="00FC7F02">
              <w:rPr>
                <w:rFonts w:ascii="TH SarabunPSK" w:eastAsia="Sarabun" w:hAnsi="TH SarabunPSK" w:cs="TH SarabunPSK" w:hint="cs"/>
                <w:cs/>
              </w:rPr>
              <w:t>ด้วยเทคนิคการคิดเลขเร็วแบบเวทคณิต</w:t>
            </w:r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0122D018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/>
              </w:rPr>
              <w:t xml:space="preserve">3. 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สามารถหาผลลัพธ์ของการคูณและการหาร</w:t>
            </w:r>
            <w:r w:rsidRPr="00FC7F02">
              <w:rPr>
                <w:rFonts w:ascii="TH SarabunPSK" w:eastAsia="Sarabun" w:hAnsi="TH SarabunPSK" w:cs="TH SarabunPSK" w:hint="cs"/>
                <w:cs/>
              </w:rPr>
              <w:t>ด้วยเทคนิคการคิดเลขเร็วแบบเวทคณิต</w:t>
            </w:r>
            <w:r w:rsidRPr="00FC7F02">
              <w:rPr>
                <w:rFonts w:ascii="TH SarabunPSK" w:eastAsia="Sarabun" w:hAnsi="TH SarabunPSK" w:cs="TH SarabunPSK" w:hint="cs"/>
                <w:color w:val="000000"/>
                <w:cs/>
              </w:rPr>
              <w:t>ได้</w:t>
            </w:r>
          </w:p>
          <w:p w14:paraId="2F95E3D7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 w:hint="cs"/>
                <w:cs/>
              </w:rPr>
            </w:pPr>
            <w:r w:rsidRPr="00FC7F02">
              <w:rPr>
                <w:rFonts w:ascii="TH SarabunPSK" w:eastAsia="Sarabun" w:hAnsi="TH SarabunPSK" w:cs="TH SarabunPSK" w:hint="cs"/>
              </w:rPr>
              <w:t xml:space="preserve">P: </w:t>
            </w:r>
            <w:r w:rsidRPr="00FC7F02">
              <w:rPr>
                <w:rFonts w:ascii="TH SarabunPSK" w:eastAsia="Sarabun" w:hAnsi="TH SarabunPSK" w:cs="TH SarabunPSK"/>
              </w:rPr>
              <w:t>4</w:t>
            </w:r>
            <w:r w:rsidRPr="00FC7F02">
              <w:rPr>
                <w:rFonts w:ascii="TH SarabunPSK" w:eastAsia="Sarabun" w:hAnsi="TH SarabunPSK" w:cs="TH SarabunPSK" w:hint="cs"/>
              </w:rPr>
              <w:t xml:space="preserve"> 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นักเรียน</w:t>
            </w:r>
            <w:proofErr w:type="spellEnd"/>
            <w:r w:rsidRPr="00FC7F02">
              <w:rPr>
                <w:rFonts w:ascii="TH SarabunPSK" w:eastAsia="Sarabun" w:hAnsi="TH SarabunPSK" w:cs="TH SarabunPSK" w:hint="cs"/>
                <w:cs/>
              </w:rPr>
              <w:t>ทำแบบ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ฝึก</w:t>
            </w:r>
            <w:proofErr w:type="spellEnd"/>
            <w:r w:rsidRPr="00FC7F02">
              <w:rPr>
                <w:rFonts w:ascii="TH SarabunPSK" w:eastAsia="Sarabun" w:hAnsi="TH SarabunPSK" w:cs="TH SarabunPSK" w:hint="cs"/>
                <w:cs/>
              </w:rPr>
              <w:t>ทักษะด้วยตนเอง</w:t>
            </w:r>
          </w:p>
          <w:p w14:paraId="24526EA6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r w:rsidRPr="00FC7F02">
              <w:rPr>
                <w:rFonts w:ascii="TH SarabunPSK" w:eastAsia="Sarabun" w:hAnsi="TH SarabunPSK" w:cs="TH SarabunPSK" w:hint="cs"/>
              </w:rPr>
              <w:t xml:space="preserve">A: </w:t>
            </w:r>
            <w:r w:rsidRPr="00FC7F02">
              <w:rPr>
                <w:rFonts w:ascii="TH SarabunPSK" w:eastAsia="Sarabun" w:hAnsi="TH SarabunPSK" w:cs="TH SarabunPSK"/>
              </w:rPr>
              <w:t>5</w:t>
            </w:r>
            <w:r w:rsidRPr="00FC7F02">
              <w:rPr>
                <w:rFonts w:ascii="TH SarabunPSK" w:eastAsia="Sarabun" w:hAnsi="TH SarabunPSK" w:cs="TH SarabunPSK" w:hint="cs"/>
              </w:rPr>
              <w:t xml:space="preserve">. </w:t>
            </w: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นักเรียนอภิปราย</w:t>
            </w:r>
            <w:proofErr w:type="spellEnd"/>
          </w:p>
          <w:p w14:paraId="096B967C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แลกเปลี่ยนความคิดเห็นกับ</w:t>
            </w:r>
            <w:proofErr w:type="spellEnd"/>
          </w:p>
          <w:p w14:paraId="7F78C967" w14:textId="77777777" w:rsidR="00FC7F02" w:rsidRPr="00FC7F02" w:rsidRDefault="00FC7F02" w:rsidP="00FC7F02">
            <w:pPr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FC7F02">
              <w:rPr>
                <w:rFonts w:ascii="TH SarabunPSK" w:eastAsia="Sarabun" w:hAnsi="TH SarabunPSK" w:cs="TH SarabunPSK" w:hint="cs"/>
              </w:rPr>
              <w:t>ครูและเพื่อน</w:t>
            </w:r>
            <w:proofErr w:type="spellEnd"/>
          </w:p>
          <w:p w14:paraId="57D37F5F" w14:textId="77777777" w:rsidR="00FC7F02" w:rsidRP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 w:rsidRPr="00FC7F02">
              <w:rPr>
                <w:rFonts w:ascii="TH SarabunPSK" w:eastAsia="Sarabun" w:hAnsi="TH SarabunPSK" w:cs="TH SarabunPSK" w:hint="cs"/>
                <w:color w:val="000000"/>
              </w:rPr>
              <w:t xml:space="preserve">5. </w:t>
            </w:r>
            <w:proofErr w:type="spellStart"/>
            <w:r w:rsidRPr="00FC7F02">
              <w:rPr>
                <w:rFonts w:ascii="TH SarabunPSK" w:eastAsia="Sarabun" w:hAnsi="TH SarabunPSK" w:cs="TH SarabunPSK" w:hint="cs"/>
                <w:color w:val="000000"/>
              </w:rPr>
              <w:t>นักเรียนสามารถแสวงหา</w:t>
            </w:r>
            <w:proofErr w:type="spellEnd"/>
          </w:p>
          <w:p w14:paraId="587725C4" w14:textId="67CA46FC" w:rsidR="00FC7F02" w:rsidRPr="00FC7F02" w:rsidRDefault="00FC7F02" w:rsidP="00FC7F02">
            <w:pPr>
              <w:spacing w:line="240" w:lineRule="auto"/>
              <w:ind w:left="0" w:hanging="3"/>
              <w:rPr>
                <w:rFonts w:ascii="TH SarabunPSK" w:eastAsia="Sarabun" w:hAnsi="TH SarabunPSK" w:cs="TH SarabunPSK"/>
              </w:rPr>
            </w:pPr>
            <w:proofErr w:type="spellStart"/>
            <w:r w:rsidRPr="00FC7F02">
              <w:rPr>
                <w:rFonts w:ascii="TH SarabunPSK" w:eastAsia="Sarabun" w:hAnsi="TH SarabunPSK" w:cs="TH SarabunPSK" w:hint="cs"/>
                <w:color w:val="000000"/>
              </w:rPr>
              <w:t>ความรู้ด้วยตนเอง</w:t>
            </w:r>
            <w:proofErr w:type="spellEnd"/>
          </w:p>
        </w:tc>
        <w:tc>
          <w:tcPr>
            <w:tcW w:w="3660" w:type="dxa"/>
          </w:tcPr>
          <w:p w14:paraId="15D44BE9" w14:textId="77777777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1. การบวก</w:t>
            </w:r>
            <w:r>
              <w:rPr>
                <w:rFonts w:ascii="TH SarabunPSK" w:eastAsia="Sarabun" w:hAnsi="TH SarabunPSK" w:cs="TH SarabunPSK" w:hint="cs"/>
                <w:cs/>
              </w:rPr>
              <w:t>แบบเวทคณิต</w:t>
            </w:r>
          </w:p>
          <w:p w14:paraId="0C70E5F7" w14:textId="15B53632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2. การลบ</w:t>
            </w:r>
            <w:r>
              <w:rPr>
                <w:rFonts w:ascii="TH SarabunPSK" w:eastAsia="Sarabun" w:hAnsi="TH SarabunPSK" w:cs="TH SarabunPSK" w:hint="cs"/>
                <w:cs/>
              </w:rPr>
              <w:t>แบบเวทคณิต</w:t>
            </w:r>
          </w:p>
          <w:p w14:paraId="6232F0AC" w14:textId="116A7B49" w:rsidR="00FC7F02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/>
                <w:color w:val="000000"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3. การคูณ</w:t>
            </w:r>
            <w:r>
              <w:rPr>
                <w:rFonts w:ascii="TH SarabunPSK" w:eastAsia="Sarabun" w:hAnsi="TH SarabunPSK" w:cs="TH SarabunPSK" w:hint="cs"/>
                <w:cs/>
              </w:rPr>
              <w:t>แบบเวทคณิต</w:t>
            </w:r>
          </w:p>
          <w:p w14:paraId="5747DC50" w14:textId="02F7973A" w:rsidR="00FC7F02" w:rsidRPr="00D01ABF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3"/>
              <w:rPr>
                <w:rFonts w:ascii="TH SarabunPSK" w:eastAsia="Sarabun" w:hAnsi="TH SarabunPSK" w:cs="TH SarabunPSK" w:hint="cs"/>
                <w:color w:val="000000"/>
                <w:cs/>
              </w:rPr>
            </w:pPr>
            <w:r>
              <w:rPr>
                <w:rFonts w:ascii="TH SarabunPSK" w:eastAsia="Sarabun" w:hAnsi="TH SarabunPSK" w:cs="TH SarabunPSK"/>
                <w:color w:val="000000"/>
                <w:cs/>
              </w:rPr>
              <w:tab/>
            </w:r>
            <w:r>
              <w:rPr>
                <w:rFonts w:ascii="TH SarabunPSK" w:eastAsia="Sarabun" w:hAnsi="TH SarabunPSK" w:cs="TH SarabunPSK" w:hint="cs"/>
                <w:color w:val="000000"/>
                <w:cs/>
              </w:rPr>
              <w:t>4. การหาร</w:t>
            </w:r>
            <w:r>
              <w:rPr>
                <w:rFonts w:ascii="TH SarabunPSK" w:eastAsia="Sarabun" w:hAnsi="TH SarabunPSK" w:cs="TH SarabunPSK" w:hint="cs"/>
                <w:cs/>
              </w:rPr>
              <w:t>แบบเวทคณิต</w:t>
            </w:r>
          </w:p>
          <w:p w14:paraId="33374DFB" w14:textId="207A7B2E" w:rsidR="00FC7F02" w:rsidRPr="002925A1" w:rsidRDefault="00FC7F02" w:rsidP="00FC7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3"/>
              </w:tabs>
              <w:spacing w:line="240" w:lineRule="auto"/>
              <w:ind w:leftChars="0" w:firstLineChars="0" w:firstLine="0"/>
              <w:rPr>
                <w:rFonts w:ascii="TH SarabunPSK" w:eastAsia="Sarabun" w:hAnsi="TH SarabunPSK" w:cs="TH SarabunPSK"/>
                <w:color w:val="000000"/>
              </w:rPr>
            </w:pPr>
          </w:p>
        </w:tc>
      </w:tr>
    </w:tbl>
    <w:p w14:paraId="7BB0C941" w14:textId="77777777" w:rsidR="00033549" w:rsidRPr="002925A1" w:rsidRDefault="00033549">
      <w:pPr>
        <w:ind w:left="0" w:hanging="3"/>
        <w:rPr>
          <w:rFonts w:ascii="TH SarabunPSK" w:eastAsia="Sarabun" w:hAnsi="TH SarabunPSK" w:cs="TH SarabunPSK"/>
        </w:rPr>
      </w:pPr>
      <w:bookmarkStart w:id="0" w:name="_heading=h.gjdgxs" w:colFirst="0" w:colLast="0"/>
      <w:bookmarkEnd w:id="0"/>
    </w:p>
    <w:p w14:paraId="4825B840" w14:textId="77777777" w:rsidR="00033549" w:rsidRPr="002925A1" w:rsidRDefault="00033549">
      <w:pPr>
        <w:ind w:left="0" w:hanging="3"/>
        <w:rPr>
          <w:rFonts w:ascii="TH SarabunPSK" w:eastAsia="Sarabun" w:hAnsi="TH SarabunPSK" w:cs="TH SarabunPSK"/>
        </w:rPr>
      </w:pPr>
    </w:p>
    <w:p w14:paraId="0825A22D" w14:textId="77777777" w:rsidR="00033549" w:rsidRPr="00650197" w:rsidRDefault="00033549">
      <w:pPr>
        <w:ind w:left="0" w:hanging="3"/>
        <w:jc w:val="center"/>
        <w:rPr>
          <w:rFonts w:ascii="TH SarabunPSK" w:eastAsia="Sarabun" w:hAnsi="TH SarabunPSK" w:cs="TH SarabunPSK"/>
        </w:rPr>
      </w:pPr>
    </w:p>
    <w:sectPr w:rsidR="00033549" w:rsidRPr="00650197">
      <w:pgSz w:w="16838" w:h="11906" w:orient="landscape"/>
      <w:pgMar w:top="284" w:right="284" w:bottom="284" w:left="28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arabun">
    <w:altName w:val="Browallia New"/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42D57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FB078CD"/>
    <w:multiLevelType w:val="multilevel"/>
    <w:tmpl w:val="511E438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13BE1959"/>
    <w:multiLevelType w:val="multilevel"/>
    <w:tmpl w:val="3CA4AE6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5231EB5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374167E2"/>
    <w:multiLevelType w:val="multilevel"/>
    <w:tmpl w:val="49CA52D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39CE597C"/>
    <w:multiLevelType w:val="multilevel"/>
    <w:tmpl w:val="6A4E8CA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3C8C7BC6"/>
    <w:multiLevelType w:val="multilevel"/>
    <w:tmpl w:val="7FFC66E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4F4831C5"/>
    <w:multiLevelType w:val="multilevel"/>
    <w:tmpl w:val="1AFC9CC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4F930122"/>
    <w:multiLevelType w:val="multilevel"/>
    <w:tmpl w:val="34E806A4"/>
    <w:lvl w:ilvl="0">
      <w:start w:val="3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52C9321E"/>
    <w:multiLevelType w:val="multilevel"/>
    <w:tmpl w:val="F33850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55C22F66"/>
    <w:multiLevelType w:val="multilevel"/>
    <w:tmpl w:val="0FE8AEE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549"/>
    <w:rsid w:val="00033549"/>
    <w:rsid w:val="002925A1"/>
    <w:rsid w:val="00650197"/>
    <w:rsid w:val="00A22281"/>
    <w:rsid w:val="00FC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8D96A"/>
  <w15:docId w15:val="{2B3369BB-B72E-5F43-B315-6BEA5032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0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8"/>
    </w:rPr>
  </w:style>
  <w:style w:type="paragraph" w:styleId="a7">
    <w:name w:val="Balloon Text"/>
    <w:basedOn w:val="a"/>
    <w:qFormat/>
    <w:rPr>
      <w:rFonts w:ascii="Leelawadee" w:eastAsia="Calibri" w:hAnsi="Leelawadee" w:cs="Angsana New"/>
      <w:sz w:val="18"/>
      <w:szCs w:val="22"/>
    </w:rPr>
  </w:style>
  <w:style w:type="character" w:customStyle="1" w:styleId="BalloonTextChar">
    <w:name w:val="Balloon Text Char"/>
    <w:rPr>
      <w:rFonts w:ascii="Leelawadee" w:hAnsi="Leelawadee" w:cs="Angsana New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a1"/>
    <w:tblPr>
      <w:tblStyleRowBandSize w:val="1"/>
      <w:tblStyleColBandSize w:val="1"/>
    </w:tblPr>
  </w:style>
  <w:style w:type="table" w:customStyle="1" w:styleId="aa">
    <w:basedOn w:val="a1"/>
    <w:tblPr>
      <w:tblStyleRowBandSize w:val="1"/>
      <w:tblStyleColBandSize w:val="1"/>
    </w:tblPr>
  </w:style>
  <w:style w:type="character" w:customStyle="1" w:styleId="90">
    <w:name w:val="หัวเรื่อง 9 อักขระ"/>
    <w:basedOn w:val="a0"/>
    <w:link w:val="9"/>
    <w:uiPriority w:val="9"/>
    <w:semiHidden/>
    <w:rsid w:val="00FC7F02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a2qb/phrXNXye9nEZNb49b5Vyw==">AMUW2mVpILS2z6TE2IZ+fEs3iJ9FJxa9O4wsPBiSlmCHLfnNC1mRWl/JxDP9NXI3IQh/w/soFYF5C89i3jF6l/uxETg9lwRfo+PbTaaggtJPa83SqS9/A3MVTsNklyUZ47QZQjmaRGCG7nHFGlh+qBK8bWaKvGCMew==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2024-03-28T03:20:00Z</cp:lastPrinted>
  <dcterms:created xsi:type="dcterms:W3CDTF">2024-03-28T03:20:00Z</dcterms:created>
  <dcterms:modified xsi:type="dcterms:W3CDTF">2024-03-28T03:20:00Z</dcterms:modified>
</cp:coreProperties>
</file>