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8850" w14:textId="77777777" w:rsidR="00582736" w:rsidRPr="007750D4" w:rsidRDefault="00582736" w:rsidP="00582736">
      <w:pPr>
        <w:jc w:val="center"/>
        <w:rPr>
          <w:rFonts w:ascii="TH SarabunIT๙" w:hAnsi="TH SarabunIT๙" w:cs="TH SarabunIT๙"/>
          <w:b/>
          <w:bCs/>
        </w:rPr>
      </w:pPr>
      <w:r w:rsidRPr="007750D4">
        <w:rPr>
          <w:rFonts w:ascii="TH SarabunIT๙" w:hAnsi="TH SarabunIT๙" w:cs="TH SarabunIT๙" w:hint="cs"/>
          <w:b/>
          <w:bCs/>
          <w:cs/>
        </w:rPr>
        <w:t>ตารางวิเคราะห์ความสอดคล้องรายวิชา</w:t>
      </w:r>
    </w:p>
    <w:p w14:paraId="781D2785" w14:textId="77777777" w:rsidR="00582736" w:rsidRPr="007750D4" w:rsidRDefault="00582736" w:rsidP="00582736">
      <w:pPr>
        <w:jc w:val="center"/>
        <w:rPr>
          <w:rFonts w:ascii="TH SarabunPSK" w:hAnsi="TH SarabunPSK" w:cs="TH SarabunPSK"/>
          <w:b/>
          <w:bCs/>
          <w:cs/>
        </w:rPr>
      </w:pPr>
      <w:r w:rsidRPr="007750D4">
        <w:rPr>
          <w:rFonts w:ascii="TH SarabunIT๙" w:hAnsi="TH SarabunIT๙" w:cs="TH SarabunIT๙" w:hint="cs"/>
          <w:b/>
          <w:bCs/>
          <w:cs/>
        </w:rPr>
        <w:t>ระหว่างมาตรฐานการเรียนรู้ ตัวชี้วัด/ผลการเรียนรู้</w:t>
      </w:r>
      <w:r w:rsidRPr="007750D4">
        <w:rPr>
          <w:rFonts w:ascii="TH SarabunPSK" w:hAnsi="TH SarabunPSK" w:cs="TH SarabunPSK"/>
          <w:b/>
          <w:bCs/>
        </w:rPr>
        <w:t xml:space="preserve"> </w:t>
      </w:r>
    </w:p>
    <w:p w14:paraId="11821DF1" w14:textId="77777777" w:rsidR="00582736" w:rsidRPr="007750D4" w:rsidRDefault="00582736" w:rsidP="00582736">
      <w:pPr>
        <w:jc w:val="center"/>
        <w:rPr>
          <w:rFonts w:ascii="TH SarabunPSK" w:hAnsi="TH SarabunPSK" w:cs="TH SarabunPSK"/>
          <w:b/>
          <w:bCs/>
        </w:rPr>
      </w:pPr>
    </w:p>
    <w:p w14:paraId="47C36D82" w14:textId="6090085D" w:rsidR="00582736" w:rsidRPr="007750D4" w:rsidRDefault="00D91CC1" w:rsidP="00582736">
      <w:pPr>
        <w:jc w:val="center"/>
        <w:rPr>
          <w:rFonts w:ascii="TH SarabunPSK" w:hAnsi="TH SarabunPSK" w:cs="TH SarabunPSK"/>
          <w:cs/>
        </w:rPr>
      </w:pPr>
      <w:r w:rsidRPr="007750D4">
        <w:rPr>
          <w:rFonts w:ascii="TH SarabunPSK" w:hAnsi="TH SarabunPSK" w:cs="TH SarabunPSK"/>
          <w:cs/>
        </w:rPr>
        <w:t>รายวิชา</w:t>
      </w:r>
      <w:r w:rsidRPr="007750D4">
        <w:rPr>
          <w:rFonts w:ascii="TH SarabunPSK" w:hAnsi="TH SarabunPSK" w:cs="TH SarabunPSK" w:hint="cs"/>
          <w:cs/>
        </w:rPr>
        <w:t xml:space="preserve"> </w:t>
      </w:r>
      <w:r w:rsidR="006D0CD2" w:rsidRPr="007750D4">
        <w:rPr>
          <w:rFonts w:ascii="TH SarabunPSK" w:hAnsi="TH SarabunPSK" w:cs="TH SarabunPSK" w:hint="cs"/>
          <w:cs/>
        </w:rPr>
        <w:t>วิทยาศาสตร์กับความงาม</w:t>
      </w:r>
      <w:r w:rsidRPr="007750D4">
        <w:rPr>
          <w:rFonts w:ascii="TH SarabunPSK" w:hAnsi="TH SarabunPSK" w:cs="TH SarabunPSK"/>
        </w:rPr>
        <w:t xml:space="preserve">    </w:t>
      </w:r>
      <w:r w:rsidRPr="007750D4">
        <w:rPr>
          <w:rFonts w:ascii="TH SarabunPSK" w:hAnsi="TH SarabunPSK" w:cs="TH SarabunPSK" w:hint="cs"/>
          <w:cs/>
        </w:rPr>
        <w:t xml:space="preserve">  </w:t>
      </w:r>
      <w:r w:rsidR="00582736" w:rsidRPr="007750D4">
        <w:rPr>
          <w:rFonts w:ascii="TH SarabunPSK" w:hAnsi="TH SarabunPSK" w:cs="TH SarabunPSK"/>
          <w:cs/>
        </w:rPr>
        <w:t xml:space="preserve"> รหัส</w:t>
      </w:r>
      <w:r w:rsidR="00841E31" w:rsidRPr="007750D4">
        <w:rPr>
          <w:rFonts w:ascii="TH SarabunPSK" w:hAnsi="TH SarabunPSK" w:cs="TH SarabunPSK" w:hint="cs"/>
          <w:cs/>
        </w:rPr>
        <w:t>วิชา</w:t>
      </w:r>
      <w:r w:rsidRPr="007750D4">
        <w:rPr>
          <w:rFonts w:ascii="TH SarabunPSK" w:hAnsi="TH SarabunPSK" w:cs="TH SarabunPSK"/>
        </w:rPr>
        <w:t xml:space="preserve"> </w:t>
      </w:r>
      <w:r w:rsidRPr="007750D4">
        <w:rPr>
          <w:rFonts w:ascii="TH SarabunPSK" w:hAnsi="TH SarabunPSK" w:cs="TH SarabunPSK" w:hint="cs"/>
          <w:cs/>
        </w:rPr>
        <w:t>ว</w:t>
      </w:r>
      <w:r w:rsidR="00B735C0" w:rsidRPr="007750D4">
        <w:rPr>
          <w:rFonts w:ascii="TH SarabunPSK" w:hAnsi="TH SarabunPSK" w:cs="TH SarabunPSK"/>
        </w:rPr>
        <w:t>2121</w:t>
      </w:r>
      <w:r w:rsidR="006D0CD2" w:rsidRPr="007750D4">
        <w:rPr>
          <w:rFonts w:ascii="TH SarabunPSK" w:hAnsi="TH SarabunPSK" w:cs="TH SarabunPSK" w:hint="cs"/>
          <w:cs/>
        </w:rPr>
        <w:t>2</w:t>
      </w:r>
      <w:r w:rsidRPr="007750D4">
        <w:rPr>
          <w:rFonts w:ascii="TH SarabunPSK" w:hAnsi="TH SarabunPSK" w:cs="TH SarabunPSK"/>
        </w:rPr>
        <w:t xml:space="preserve">      </w:t>
      </w:r>
      <w:r w:rsidR="00582736" w:rsidRPr="007750D4">
        <w:rPr>
          <w:rFonts w:ascii="TH SarabunPSK" w:hAnsi="TH SarabunPSK" w:cs="TH SarabunPSK"/>
          <w:cs/>
        </w:rPr>
        <w:t>จำนวน</w:t>
      </w:r>
      <w:r w:rsidR="00B735C0" w:rsidRPr="007750D4">
        <w:rPr>
          <w:rFonts w:ascii="TH SarabunPSK" w:hAnsi="TH SarabunPSK" w:cs="TH SarabunPSK"/>
        </w:rPr>
        <w:t xml:space="preserve"> 4</w:t>
      </w:r>
      <w:r w:rsidRPr="007750D4">
        <w:rPr>
          <w:rFonts w:ascii="TH SarabunPSK" w:hAnsi="TH SarabunPSK" w:cs="TH SarabunPSK"/>
        </w:rPr>
        <w:t xml:space="preserve">0 </w:t>
      </w:r>
      <w:r w:rsidR="00582736" w:rsidRPr="007750D4">
        <w:rPr>
          <w:rFonts w:ascii="TH SarabunPSK" w:hAnsi="TH SarabunPSK" w:cs="TH SarabunPSK"/>
          <w:cs/>
        </w:rPr>
        <w:t>ชั่วโมง</w:t>
      </w:r>
    </w:p>
    <w:p w14:paraId="2F4CEE97" w14:textId="1B52F14B" w:rsidR="00582736" w:rsidRPr="007750D4" w:rsidRDefault="00582736" w:rsidP="00582736">
      <w:pPr>
        <w:jc w:val="center"/>
        <w:rPr>
          <w:rFonts w:ascii="TH SarabunPSK" w:hAnsi="TH SarabunPSK" w:cs="TH SarabunPSK"/>
          <w:cs/>
        </w:rPr>
      </w:pPr>
      <w:r w:rsidRPr="007750D4">
        <w:rPr>
          <w:rFonts w:ascii="TH SarabunPSK" w:hAnsi="TH SarabunPSK" w:cs="TH SarabunPSK"/>
          <w:cs/>
        </w:rPr>
        <w:t>กลุ่มสาระการเรียนรู้</w:t>
      </w:r>
      <w:r w:rsidR="00D91CC1" w:rsidRPr="007750D4">
        <w:rPr>
          <w:rFonts w:ascii="TH SarabunPSK" w:hAnsi="TH SarabunPSK" w:cs="TH SarabunPSK" w:hint="cs"/>
          <w:cs/>
        </w:rPr>
        <w:t>วิทยาศาสตร์</w:t>
      </w:r>
      <w:r w:rsidR="0040211F" w:rsidRPr="007750D4">
        <w:rPr>
          <w:rFonts w:ascii="TH SarabunPSK" w:hAnsi="TH SarabunPSK" w:cs="TH SarabunPSK" w:hint="cs"/>
          <w:cs/>
        </w:rPr>
        <w:t>และเทคโนโลยี</w:t>
      </w:r>
      <w:r w:rsidRPr="007750D4">
        <w:rPr>
          <w:rFonts w:ascii="TH SarabunPSK" w:hAnsi="TH SarabunPSK" w:cs="TH SarabunPSK"/>
          <w:cs/>
        </w:rPr>
        <w:t xml:space="preserve"> </w:t>
      </w:r>
      <w:r w:rsidR="00D91CC1" w:rsidRPr="007750D4">
        <w:rPr>
          <w:rFonts w:ascii="TH SarabunPSK" w:hAnsi="TH SarabunPSK" w:cs="TH SarabunPSK" w:hint="cs"/>
          <w:cs/>
        </w:rPr>
        <w:t xml:space="preserve">  </w:t>
      </w:r>
      <w:r w:rsidRPr="007750D4">
        <w:rPr>
          <w:rFonts w:ascii="TH SarabunPSK" w:hAnsi="TH SarabunPSK" w:cs="TH SarabunPSK"/>
          <w:cs/>
        </w:rPr>
        <w:t xml:space="preserve">  ระดับชั้นมัธยมศึกษาปีที่ </w:t>
      </w:r>
      <w:r w:rsidR="006D0CD2" w:rsidRPr="007750D4">
        <w:rPr>
          <w:rFonts w:ascii="TH SarabunPSK" w:hAnsi="TH SarabunPSK" w:cs="TH SarabunPSK" w:hint="cs"/>
          <w:cs/>
        </w:rPr>
        <w:t>2</w:t>
      </w:r>
      <w:r w:rsidR="00D91CC1" w:rsidRPr="007750D4">
        <w:rPr>
          <w:rFonts w:ascii="TH SarabunPSK" w:hAnsi="TH SarabunPSK" w:cs="TH SarabunPSK"/>
        </w:rPr>
        <w:t xml:space="preserve">        </w:t>
      </w:r>
      <w:r w:rsidRPr="007750D4">
        <w:rPr>
          <w:rFonts w:ascii="TH SarabunPSK" w:hAnsi="TH SarabunPSK" w:cs="TH SarabunPSK"/>
          <w:cs/>
        </w:rPr>
        <w:t>ภาคเรียนที่</w:t>
      </w:r>
      <w:r w:rsidR="00B735C0" w:rsidRPr="007750D4">
        <w:rPr>
          <w:rFonts w:ascii="TH SarabunPSK" w:hAnsi="TH SarabunPSK" w:cs="TH SarabunPSK"/>
        </w:rPr>
        <w:t xml:space="preserve"> 1</w:t>
      </w:r>
      <w:r w:rsidR="00D91CC1" w:rsidRPr="007750D4">
        <w:rPr>
          <w:rFonts w:ascii="TH SarabunPSK" w:hAnsi="TH SarabunPSK" w:cs="TH SarabunPSK"/>
        </w:rPr>
        <w:t xml:space="preserve">       </w:t>
      </w:r>
      <w:r w:rsidRPr="007750D4">
        <w:rPr>
          <w:rFonts w:ascii="TH SarabunPSK" w:hAnsi="TH SarabunPSK" w:cs="TH SarabunPSK"/>
          <w:cs/>
        </w:rPr>
        <w:t xml:space="preserve">ปีการศึกษา </w:t>
      </w:r>
      <w:r w:rsidR="00B735C0" w:rsidRPr="007750D4">
        <w:rPr>
          <w:rFonts w:ascii="TH SarabunPSK" w:hAnsi="TH SarabunPSK" w:cs="TH SarabunPSK"/>
        </w:rPr>
        <w:t>256</w:t>
      </w:r>
      <w:r w:rsidR="0040211F" w:rsidRPr="007750D4">
        <w:rPr>
          <w:rFonts w:ascii="TH SarabunPSK" w:hAnsi="TH SarabunPSK" w:cs="TH SarabunPSK" w:hint="cs"/>
          <w:cs/>
        </w:rPr>
        <w:t>4</w:t>
      </w:r>
    </w:p>
    <w:p w14:paraId="3C99EA75" w14:textId="77777777" w:rsidR="00582736" w:rsidRPr="007750D4" w:rsidRDefault="00582736" w:rsidP="00582736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6"/>
        <w:gridCol w:w="3402"/>
        <w:gridCol w:w="3686"/>
        <w:gridCol w:w="3827"/>
      </w:tblGrid>
      <w:tr w:rsidR="007750D4" w:rsidRPr="007750D4" w14:paraId="35771484" w14:textId="77777777" w:rsidTr="0081127C">
        <w:trPr>
          <w:trHeight w:val="982"/>
          <w:tblHeader/>
        </w:trPr>
        <w:tc>
          <w:tcPr>
            <w:tcW w:w="3836" w:type="dxa"/>
          </w:tcPr>
          <w:p w14:paraId="77C45B59" w14:textId="77777777" w:rsidR="00582736" w:rsidRPr="007750D4" w:rsidRDefault="00582736" w:rsidP="0081127C">
            <w:pPr>
              <w:jc w:val="center"/>
              <w:rPr>
                <w:rFonts w:ascii="TH SarabunPSK" w:hAnsi="TH SarabunPSK" w:cs="TH SarabunPSK"/>
              </w:rPr>
            </w:pPr>
          </w:p>
          <w:p w14:paraId="42F16529" w14:textId="77777777" w:rsidR="00582736" w:rsidRPr="007750D4" w:rsidRDefault="00582736" w:rsidP="0081127C">
            <w:pPr>
              <w:jc w:val="center"/>
              <w:rPr>
                <w:rFonts w:ascii="TH SarabunPSK" w:hAnsi="TH SarabunPSK" w:cs="TH SarabunPSK"/>
                <w:cs/>
              </w:rPr>
            </w:pPr>
            <w:r w:rsidRPr="007750D4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02" w:type="dxa"/>
          </w:tcPr>
          <w:p w14:paraId="41C2AB3D" w14:textId="77777777" w:rsidR="00582736" w:rsidRPr="007750D4" w:rsidRDefault="00582736" w:rsidP="0081127C">
            <w:pPr>
              <w:jc w:val="center"/>
              <w:rPr>
                <w:rFonts w:ascii="TH SarabunPSK" w:hAnsi="TH SarabunPSK" w:cs="TH SarabunPSK"/>
              </w:rPr>
            </w:pPr>
          </w:p>
          <w:p w14:paraId="643018BA" w14:textId="77777777" w:rsidR="00582736" w:rsidRPr="007750D4" w:rsidRDefault="00582736" w:rsidP="0081127C">
            <w:pPr>
              <w:jc w:val="center"/>
              <w:rPr>
                <w:rFonts w:ascii="TH SarabunPSK" w:hAnsi="TH SarabunPSK" w:cs="TH SarabunPSK"/>
                <w:cs/>
              </w:rPr>
            </w:pPr>
            <w:r w:rsidRPr="007750D4">
              <w:rPr>
                <w:rFonts w:ascii="TH SarabunPSK" w:hAnsi="TH SarabunPSK" w:cs="TH SarabunPSK"/>
                <w:cs/>
              </w:rPr>
              <w:t>ตัวชี้วัด/ผลการเรียนรู้</w:t>
            </w:r>
          </w:p>
        </w:tc>
        <w:tc>
          <w:tcPr>
            <w:tcW w:w="3686" w:type="dxa"/>
            <w:shd w:val="clear" w:color="auto" w:fill="auto"/>
          </w:tcPr>
          <w:p w14:paraId="2431820C" w14:textId="77777777" w:rsidR="00582736" w:rsidRPr="007750D4" w:rsidRDefault="00582736" w:rsidP="0081127C">
            <w:pPr>
              <w:jc w:val="center"/>
              <w:rPr>
                <w:rFonts w:ascii="TH SarabunPSK" w:hAnsi="TH SarabunPSK" w:cs="TH SarabunPSK"/>
              </w:rPr>
            </w:pPr>
          </w:p>
          <w:p w14:paraId="1A56BE1C" w14:textId="77777777" w:rsidR="00582736" w:rsidRPr="007750D4" w:rsidRDefault="00582736" w:rsidP="0081127C">
            <w:pPr>
              <w:jc w:val="center"/>
              <w:rPr>
                <w:rFonts w:ascii="TH SarabunPSK" w:hAnsi="TH SarabunPSK" w:cs="TH SarabunPSK"/>
              </w:rPr>
            </w:pPr>
            <w:r w:rsidRPr="007750D4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0CC7F10C" w14:textId="77777777" w:rsidR="00582736" w:rsidRPr="007750D4" w:rsidRDefault="00582736" w:rsidP="0081127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14:paraId="6D7707AA" w14:textId="77777777" w:rsidR="00582736" w:rsidRPr="007750D4" w:rsidRDefault="00582736" w:rsidP="0081127C">
            <w:pPr>
              <w:jc w:val="center"/>
              <w:rPr>
                <w:rFonts w:ascii="TH SarabunPSK" w:hAnsi="TH SarabunPSK" w:cs="TH SarabunPSK"/>
              </w:rPr>
            </w:pPr>
          </w:p>
          <w:p w14:paraId="0A6DE857" w14:textId="77777777" w:rsidR="00582736" w:rsidRPr="007750D4" w:rsidRDefault="00582736" w:rsidP="0081127C">
            <w:pPr>
              <w:jc w:val="center"/>
              <w:rPr>
                <w:rFonts w:ascii="TH SarabunPSK" w:hAnsi="TH SarabunPSK" w:cs="TH SarabunPSK"/>
                <w:cs/>
              </w:rPr>
            </w:pPr>
            <w:r w:rsidRPr="007750D4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7750D4" w:rsidRPr="007750D4" w14:paraId="7C4BCC14" w14:textId="77777777" w:rsidTr="0081127C">
        <w:trPr>
          <w:trHeight w:val="96"/>
        </w:trPr>
        <w:tc>
          <w:tcPr>
            <w:tcW w:w="3836" w:type="dxa"/>
          </w:tcPr>
          <w:p w14:paraId="7EC6ED25" w14:textId="77777777" w:rsidR="003671F7" w:rsidRPr="007750D4" w:rsidRDefault="003671F7" w:rsidP="0081127C">
            <w:pPr>
              <w:rPr>
                <w:rFonts w:ascii="TH SarabunPSK" w:hAnsi="TH SarabunPSK" w:cs="TH SarabunPSK"/>
                <w:sz w:val="28"/>
              </w:rPr>
            </w:pPr>
            <w:r w:rsidRPr="007750D4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</w:p>
          <w:p w14:paraId="1D94F8A8" w14:textId="77777777" w:rsidR="003671F7" w:rsidRPr="007750D4" w:rsidRDefault="003671F7" w:rsidP="0081127C">
            <w:pPr>
              <w:rPr>
                <w:rFonts w:ascii="TH SarabunPSK" w:hAnsi="TH SarabunPSK" w:cs="TH SarabunPSK"/>
                <w:sz w:val="28"/>
              </w:rPr>
            </w:pPr>
            <w:bookmarkStart w:id="0" w:name="_Hlk162975035"/>
            <w:r w:rsidRPr="007750D4">
              <w:rPr>
                <w:rFonts w:ascii="TH SarabunPSK" w:hAnsi="TH SarabunPSK" w:cs="TH SarabunPSK"/>
                <w:sz w:val="28"/>
                <w:cs/>
              </w:rPr>
              <w:t xml:space="preserve">ว </w:t>
            </w:r>
            <w:r w:rsidRPr="007750D4">
              <w:rPr>
                <w:rFonts w:ascii="TH SarabunPSK" w:hAnsi="TH SarabunPSK" w:cs="TH SarabunPSK" w:hint="cs"/>
                <w:sz w:val="28"/>
                <w:cs/>
              </w:rPr>
              <w:t xml:space="preserve">1.3 </w:t>
            </w:r>
            <w:r w:rsidRPr="007750D4">
              <w:rPr>
                <w:rFonts w:ascii="TH SarabunPSK" w:hAnsi="TH SarabunPSK" w:cs="TH SarabunPSK"/>
                <w:sz w:val="28"/>
                <w:cs/>
              </w:rPr>
              <w:t>เข้าใจกระบวนการและความสำคัญของการถ่ายทอดลักษณะทางพันธุกรรม</w:t>
            </w:r>
            <w:r w:rsidRPr="007750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BBDAB38" w14:textId="79EC6A3A" w:rsidR="003671F7" w:rsidRPr="007750D4" w:rsidRDefault="003671F7" w:rsidP="0081127C">
            <w:pPr>
              <w:rPr>
                <w:rFonts w:ascii="TH SarabunPSK" w:hAnsi="TH SarabunPSK" w:cs="TH SarabunPSK"/>
                <w:sz w:val="28"/>
              </w:rPr>
            </w:pPr>
            <w:r w:rsidRPr="007750D4">
              <w:rPr>
                <w:rFonts w:ascii="TH SarabunPSK" w:hAnsi="TH SarabunPSK" w:cs="TH SarabunPSK"/>
                <w:sz w:val="28"/>
                <w:cs/>
              </w:rPr>
              <w:t>สารพันธุกรรมการเปลี่ยนแปลงทางนธุกรรมที่มีผลต่อสิ่งมีชีวิตความหลากหลาย ทางชีวภาพและวิวัฒนาการของสิ่งมีชีวิตรวมทั้งนำความรู้ไปใช้ประโยชน์</w:t>
            </w:r>
            <w:bookmarkEnd w:id="0"/>
          </w:p>
        </w:tc>
        <w:tc>
          <w:tcPr>
            <w:tcW w:w="3402" w:type="dxa"/>
          </w:tcPr>
          <w:p w14:paraId="79B76064" w14:textId="7E7527D7" w:rsidR="00DA3BD3" w:rsidRPr="007750D4" w:rsidRDefault="00DA3BD3" w:rsidP="0081127C">
            <w:pPr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 xml:space="preserve">1. </w:t>
            </w:r>
            <w:r w:rsidRPr="007750D4">
              <w:rPr>
                <w:rFonts w:ascii="TH SarabunPSK" w:hAnsi="TH SarabunPSK" w:cs="TH SarabunPSK"/>
                <w:cs/>
              </w:rPr>
              <w:t>สืบค้นข้อมูล สำรวจตรวจสอบและอธิบาย</w:t>
            </w:r>
            <w:r w:rsidRPr="007750D4">
              <w:rPr>
                <w:rFonts w:ascii="TH SarabunPSK" w:hAnsi="TH SarabunPSK" w:cs="TH SarabunPSK" w:hint="cs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ถึงความสำคัญในการดูแลตนเองเกี่ยวกับความงามที่สมวัยในช่วงวัยรุ่น</w:t>
            </w:r>
          </w:p>
          <w:p w14:paraId="1211DEDF" w14:textId="1E095BC3" w:rsidR="00DA3BD3" w:rsidRPr="007750D4" w:rsidRDefault="00DA3BD3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 xml:space="preserve">2. </w:t>
            </w:r>
            <w:r w:rsidR="003671F7" w:rsidRPr="007750D4">
              <w:rPr>
                <w:rFonts w:ascii="TH SarabunPSK" w:hAnsi="TH SarabunPSK" w:cs="TH SarabunPSK"/>
                <w:cs/>
              </w:rPr>
              <w:t>สืบค้นข้อมูล สำรวจตรวจสอบและอธิบาย</w:t>
            </w:r>
            <w:r w:rsidR="003671F7" w:rsidRPr="007750D4">
              <w:rPr>
                <w:rFonts w:ascii="TH SarabunPSK" w:hAnsi="TH SarabunPSK" w:cs="TH SarabunPSK" w:hint="cs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เกี่ยวกับภาวะการเจริญเติบโต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โครงสร้างของผิวหนังที่</w:t>
            </w:r>
          </w:p>
          <w:p w14:paraId="16995F96" w14:textId="77777777" w:rsidR="00DA3BD3" w:rsidRPr="007750D4" w:rsidRDefault="00DA3BD3" w:rsidP="0081127C">
            <w:pPr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และการเกิดสิว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</w:p>
          <w:p w14:paraId="40F284B5" w14:textId="77777777" w:rsidR="00DA3BD3" w:rsidRPr="007750D4" w:rsidRDefault="00DA3BD3" w:rsidP="0081127C">
            <w:pPr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3. ปัจจัยที่มีผลต่อรูปร่างและผิว</w:t>
            </w:r>
          </w:p>
          <w:p w14:paraId="47F993B3" w14:textId="77777777" w:rsidR="00DA3BD3" w:rsidRPr="007750D4" w:rsidRDefault="00DA3BD3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แนวทางปฏิบัติในการดูแลร่างกาย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="003671F7" w:rsidRPr="007750D4">
              <w:rPr>
                <w:rFonts w:ascii="THSarabunNew" w:eastAsiaTheme="minorHAnsi" w:hAnsi="THSarabunNew" w:cs="THSarabunNew" w:hint="cs"/>
                <w:cs/>
              </w:rPr>
              <w:t>4. นำเสนอ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การเลือกใช้ผลิตภัณฑ์เกี่ยวกับความงามในชีวิตประจำวัน</w:t>
            </w:r>
            <w:r w:rsidR="003671F7" w:rsidRPr="007750D4">
              <w:rPr>
                <w:rFonts w:ascii="THSarabunNew" w:eastAsiaTheme="minorHAnsi" w:hAnsi="THSarabunNew" w:cs="THSarabunNew" w:hint="cs"/>
                <w:cs/>
              </w:rPr>
              <w:t>ได้</w:t>
            </w:r>
          </w:p>
          <w:p w14:paraId="165E7743" w14:textId="2A9FEA32" w:rsidR="00567EA9" w:rsidRPr="007750D4" w:rsidRDefault="00567EA9" w:rsidP="0081127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3686" w:type="dxa"/>
            <w:shd w:val="clear" w:color="auto" w:fill="auto"/>
          </w:tcPr>
          <w:p w14:paraId="690AEFBF" w14:textId="77777777" w:rsidR="003671F7" w:rsidRPr="007750D4" w:rsidRDefault="003671F7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/>
              </w:rPr>
              <w:t xml:space="preserve">1.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ประเมินภาวะการเจริญเติบโต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และอธิบายเพื่อสร้างความเข้าใจที่ถูกต้องเกี่ยวกับภาวะการเจริญเติบโตโดยใช้</w:t>
            </w:r>
          </w:p>
          <w:p w14:paraId="639C6D1E" w14:textId="77777777" w:rsidR="003671F7" w:rsidRPr="007750D4" w:rsidRDefault="003671F7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ข้อมูลสนับสนุนและสมเหตุสมผล</w:t>
            </w:r>
          </w:p>
          <w:p w14:paraId="031305F9" w14:textId="77777777" w:rsidR="003671F7" w:rsidRPr="007750D4" w:rsidRDefault="003671F7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/>
              </w:rPr>
              <w:t xml:space="preserve">2.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วิเคราะห์พฤติกรรมการรับประทานอาหาร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การออกกำลังกาย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และการพักผ่อน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และตัดสินใจเลือกข้อควร</w:t>
            </w:r>
          </w:p>
          <w:p w14:paraId="0BD8CE6B" w14:textId="77777777" w:rsidR="003671F7" w:rsidRPr="007750D4" w:rsidRDefault="003671F7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ปฏิบัติเพื่อดูแลรูปร่างให้สมส่วนที่เหมาะสมกับบุคคล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โดยใช้ข้อมูลสนับสนุนและสมเหตุสมผล</w:t>
            </w:r>
          </w:p>
          <w:p w14:paraId="177391C1" w14:textId="77777777" w:rsidR="003671F7" w:rsidRPr="007750D4" w:rsidRDefault="003671F7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/>
              </w:rPr>
              <w:t xml:space="preserve">3.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ประเมินประเภทผิวหน้า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วิเคราะห์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และอธิบายโครงสร้างของผิวหนังที่เกี่ยวข้องกับความแตกต่างของผิวแต่ละ</w:t>
            </w:r>
          </w:p>
          <w:p w14:paraId="47AB4A08" w14:textId="77777777" w:rsidR="003671F7" w:rsidRPr="007750D4" w:rsidRDefault="003671F7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ประเภทและการเกิดสิว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โดยใช้ข้อมูลสนับสนุนและสมเหตุสมผล</w:t>
            </w:r>
          </w:p>
          <w:p w14:paraId="1143F6F4" w14:textId="77777777" w:rsidR="003671F7" w:rsidRPr="007750D4" w:rsidRDefault="003671F7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/>
              </w:rPr>
              <w:lastRenderedPageBreak/>
              <w:t xml:space="preserve">4.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วิเคราะห์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อภิปราย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และนำเสนอแนวทางปฏิบัติเกี่ยวกับการดูแลรักษาและป้องกันการเกิดสิว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โดยใช้ข้อมูล</w:t>
            </w:r>
          </w:p>
          <w:p w14:paraId="7765A8EF" w14:textId="77777777" w:rsidR="003671F7" w:rsidRPr="007750D4" w:rsidRDefault="003671F7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สนับสนุนและสมเหตุสมผล</w:t>
            </w:r>
          </w:p>
          <w:p w14:paraId="6469653D" w14:textId="77777777" w:rsidR="00C96164" w:rsidRPr="007750D4" w:rsidRDefault="00C96164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/>
              </w:rPr>
              <w:t xml:space="preserve">5.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วิเคราะห์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และอธิบายความสัมพันธ์ระหว่างกลุ่มสีผิว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ความไวต่อรังสียูวีของผิวของคนจากทวีปต่าง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ๆ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และ</w:t>
            </w:r>
          </w:p>
          <w:p w14:paraId="3A5DAF4D" w14:textId="77777777" w:rsidR="00C96164" w:rsidRPr="007750D4" w:rsidRDefault="00C96164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ระดับความเข้มของรังสียูวีในแต่ละพื้นที่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โดยใช้ข้อมูลสนับสนุนและสมเหตุสมผล</w:t>
            </w:r>
          </w:p>
          <w:p w14:paraId="272885DD" w14:textId="46A80774" w:rsidR="00C96164" w:rsidRPr="007750D4" w:rsidRDefault="00C96164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6</w:t>
            </w:r>
            <w:r w:rsidRPr="007750D4">
              <w:rPr>
                <w:rFonts w:ascii="THSarabunNew" w:eastAsiaTheme="minorHAnsi" w:hAnsi="THSarabunNew" w:cs="THSarabunNew"/>
              </w:rPr>
              <w:t xml:space="preserve">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วิเคราะห์และระบุผลิตภัณฑ์เกี่ยวกับความงามที่เป็นเครื่องสำอางตามวัตถุประสงค์ในการใช้งาน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โดยใช้ข้อมูล</w:t>
            </w:r>
          </w:p>
          <w:p w14:paraId="58A424B5" w14:textId="77777777" w:rsidR="00C96164" w:rsidRPr="007750D4" w:rsidRDefault="00C96164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สนับสนุนอย่างสมเหตุสมผล</w:t>
            </w:r>
          </w:p>
          <w:p w14:paraId="2C212127" w14:textId="34F3BB3B" w:rsidR="00C96164" w:rsidRPr="007750D4" w:rsidRDefault="00C96164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7</w:t>
            </w:r>
            <w:r w:rsidRPr="007750D4">
              <w:rPr>
                <w:rFonts w:ascii="THSarabunNew" w:eastAsiaTheme="minorHAnsi" w:hAnsi="THSarabunNew" w:cs="THSarabunNew"/>
              </w:rPr>
              <w:t xml:space="preserve">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วิเคราะห์ปัญหาและระบุสาเหตุของปัญหาเกี่ยวกับรูปร่างและผิว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ความไม่ปลอดภัยของผลิตภัณฑ์เกี่ยวกับ</w:t>
            </w:r>
          </w:p>
          <w:p w14:paraId="0E019024" w14:textId="77777777" w:rsidR="00C96164" w:rsidRPr="007750D4" w:rsidRDefault="00C96164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ความงาม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โดยมีข้อมูลสนับสนุนอย่างสมเหตุสมผล</w:t>
            </w:r>
          </w:p>
          <w:p w14:paraId="6D0366AE" w14:textId="3401AB39" w:rsidR="00C96164" w:rsidRPr="007750D4" w:rsidRDefault="00C96164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8</w:t>
            </w:r>
            <w:r w:rsidRPr="007750D4">
              <w:rPr>
                <w:rFonts w:ascii="THSarabunNew" w:eastAsiaTheme="minorHAnsi" w:hAnsi="THSarabunNew" w:cs="THSarabunNew"/>
              </w:rPr>
              <w:t xml:space="preserve">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นำเสนอแนวทางการปฏิบัติตนอย่างถูกต้องเพื่อแก้ไขปัญหาเกี่ยวกับรูปร่างและผิวโดยใช้ข้อมูลสนับสนุนและ</w:t>
            </w:r>
          </w:p>
          <w:p w14:paraId="4111F8BE" w14:textId="2EB172E1" w:rsidR="0081127C" w:rsidRPr="007750D4" w:rsidRDefault="00C96164" w:rsidP="0081127C">
            <w:pPr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สมเหตุสมผล</w:t>
            </w:r>
          </w:p>
        </w:tc>
        <w:tc>
          <w:tcPr>
            <w:tcW w:w="3827" w:type="dxa"/>
          </w:tcPr>
          <w:p w14:paraId="355FBE29" w14:textId="0F730BEF" w:rsidR="00BB54B8" w:rsidRPr="007750D4" w:rsidRDefault="00BB54B8" w:rsidP="00C90CF6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/>
              </w:rPr>
              <w:lastRenderedPageBreak/>
              <w:t xml:space="preserve">1)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การเจริญเติบโตและเปลี่ยนแปลงของร่างกาย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ความวิตกกังวลและปัญหาเกี่ยวกับความงาม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="00C90CF6" w:rsidRPr="007750D4">
              <w:rPr>
                <w:rFonts w:ascii="THSarabunNew" w:eastAsiaTheme="minorHAnsi" w:hAnsi="THSarabunNew" w:cs="THSarabunNew" w:hint="cs"/>
                <w:cs/>
              </w:rPr>
              <w:t>ความแตกต่างระหว่างบุคคลด้าน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รูปร่าง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ประเภทผิว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การเป็นสิว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และสีผิว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</w:p>
          <w:p w14:paraId="0C3C6695" w14:textId="72DA9569" w:rsidR="00BB54B8" w:rsidRPr="007750D4" w:rsidRDefault="00BB54B8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/>
              </w:rPr>
              <w:t xml:space="preserve">2)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น้ำหนักและส่วนสูง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proofErr w:type="gramStart"/>
            <w:r w:rsidR="00C90CF6" w:rsidRPr="007750D4">
              <w:rPr>
                <w:rFonts w:ascii="THSarabunNew" w:eastAsiaTheme="minorHAnsi" w:hAnsi="THSarabunNew" w:cs="THSarabunNew" w:hint="cs"/>
                <w:cs/>
              </w:rPr>
              <w:t>การ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ประเมินจากการใช้เกณฑ์การเจริญเติบโตวัยรุ่น</w:t>
            </w:r>
            <w:r w:rsidR="00C90CF6" w:rsidRPr="007750D4">
              <w:rPr>
                <w:rFonts w:ascii="THSarabunNew" w:eastAsiaTheme="minorHAnsi" w:hAnsi="THSarabunNew" w:cs="THSarabunNew" w:hint="cs"/>
                <w:cs/>
              </w:rPr>
              <w:t>การดูแลรูปร่าง  การ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ปรับเปลี่ยนพฤติกรรมให้เหมาะสมในด้านการรับประทาน</w:t>
            </w:r>
            <w:proofErr w:type="gramEnd"/>
            <w:r w:rsidR="00C96164" w:rsidRPr="007750D4">
              <w:rPr>
                <w:rFonts w:ascii="THSarabunNew" w:eastAsiaTheme="minorHAnsi" w:hAnsi="THSarabunNew" w:cs="THSarabunNew" w:hint="cs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อาหาร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การออกกำลังกาย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และการพักผ่อน</w:t>
            </w:r>
          </w:p>
          <w:p w14:paraId="4A2FC6F2" w14:textId="4E7419FF" w:rsidR="00BB54B8" w:rsidRPr="007750D4" w:rsidRDefault="00BB54B8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/>
              </w:rPr>
              <w:t xml:space="preserve">3) </w:t>
            </w:r>
            <w:r w:rsidR="00C90CF6" w:rsidRPr="007750D4">
              <w:rPr>
                <w:rFonts w:ascii="THSarabunNew" w:eastAsiaTheme="minorHAnsi" w:hAnsi="THSarabunNew" w:cs="THSarabunNew" w:hint="cs"/>
                <w:cs/>
              </w:rPr>
              <w:t>ลักษณะของผิวหน้าที่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แตกต่างกัน</w:t>
            </w:r>
            <w:r w:rsidR="00C90CF6" w:rsidRPr="007750D4">
              <w:rPr>
                <w:rFonts w:ascii="THSarabunNew" w:eastAsiaTheme="minorHAnsi" w:hAnsi="THSarabunNew" w:cs="THSarabunNew" w:hint="cs"/>
                <w:cs/>
              </w:rPr>
              <w:t>ของแต่ละบุคคล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โครงสร้างของผิวหนัง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สิว</w:t>
            </w:r>
            <w:r w:rsidR="00C90CF6" w:rsidRPr="007750D4">
              <w:rPr>
                <w:rFonts w:ascii="THSarabunNew" w:eastAsiaTheme="minorHAnsi" w:hAnsi="THSarabunNew" w:cs="THSarabunNew" w:hint="cs"/>
                <w:cs/>
              </w:rPr>
              <w:t>การ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ปรับเปลี่ยนพฤติกรรมเพื่อลดสิว</w:t>
            </w:r>
          </w:p>
          <w:p w14:paraId="69805BBA" w14:textId="71D704C4" w:rsidR="00BB54B8" w:rsidRPr="007750D4" w:rsidRDefault="00BB54B8" w:rsidP="00C90CF6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</w:rPr>
            </w:pPr>
            <w:r w:rsidRPr="007750D4">
              <w:rPr>
                <w:rFonts w:ascii="THSarabunNew" w:eastAsiaTheme="minorHAnsi" w:hAnsi="THSarabunNew" w:cs="THSarabunNew"/>
              </w:rPr>
              <w:t xml:space="preserve">4) </w:t>
            </w:r>
            <w:proofErr w:type="gramStart"/>
            <w:r w:rsidRPr="007750D4">
              <w:rPr>
                <w:rFonts w:ascii="THSarabunNew" w:eastAsiaTheme="minorHAnsi" w:hAnsi="THSarabunNew" w:cs="THSarabunNew" w:hint="cs"/>
                <w:cs/>
              </w:rPr>
              <w:t>สีผิวของมนุษย์ที่แตกต่างกัน</w:t>
            </w:r>
            <w:r w:rsidR="00C90CF6" w:rsidRPr="007750D4">
              <w:rPr>
                <w:rFonts w:ascii="THSarabunNew" w:eastAsiaTheme="minorHAnsi" w:hAnsi="THSarabunNew" w:cs="THSarabunNew" w:hint="cs"/>
                <w:cs/>
              </w:rPr>
              <w:t xml:space="preserve"> 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ความไวต่อรังสียูวี</w:t>
            </w:r>
            <w:proofErr w:type="gramEnd"/>
            <w:r w:rsidR="00C90CF6" w:rsidRPr="007750D4">
              <w:rPr>
                <w:rFonts w:ascii="THSarabunNew" w:eastAsiaTheme="minorHAnsi" w:hAnsi="THSarabunNew" w:cs="THSarabunNew" w:hint="cs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ความรุนแรงในการเกิดผิวไหม้แดดและผิวคล้ำแดด</w:t>
            </w:r>
            <w:r w:rsidR="00C90CF6" w:rsidRPr="007750D4">
              <w:rPr>
                <w:rFonts w:ascii="THSarabunNew" w:eastAsiaTheme="minorHAnsi" w:hAnsi="THSarabunNew" w:cs="THSarabunNew" w:hint="cs"/>
                <w:cs/>
              </w:rPr>
              <w:t xml:space="preserve">  การ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ป้องกันการเกิด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lastRenderedPageBreak/>
              <w:t>ผิวไหม้แดดและผิวคล้ำแดด</w:t>
            </w:r>
            <w:r w:rsidR="00C90CF6" w:rsidRPr="007750D4">
              <w:rPr>
                <w:rFonts w:ascii="THSarabunNew" w:eastAsiaTheme="minorHAnsi" w:hAnsi="THSarabunNew" w:cs="THSarabunNew" w:hint="cs"/>
                <w:cs/>
              </w:rPr>
              <w:t xml:space="preserve"> และการปรับพฤติกรรม</w:t>
            </w:r>
          </w:p>
        </w:tc>
      </w:tr>
      <w:tr w:rsidR="007750D4" w:rsidRPr="007750D4" w14:paraId="611F8269" w14:textId="77777777" w:rsidTr="0081127C">
        <w:trPr>
          <w:trHeight w:val="982"/>
        </w:trPr>
        <w:tc>
          <w:tcPr>
            <w:tcW w:w="3836" w:type="dxa"/>
          </w:tcPr>
          <w:p w14:paraId="0583064A" w14:textId="77777777" w:rsidR="0081127C" w:rsidRPr="007750D4" w:rsidRDefault="0081127C" w:rsidP="0081127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02" w:type="dxa"/>
          </w:tcPr>
          <w:p w14:paraId="0E9508FF" w14:textId="77777777" w:rsidR="0081127C" w:rsidRPr="007750D4" w:rsidRDefault="0081127C" w:rsidP="0081127C">
            <w:pPr>
              <w:rPr>
                <w:rFonts w:ascii="THSarabunNew" w:eastAsiaTheme="minorHAnsi" w:hAnsi="THSarabunNew" w:cs="THSarabunNew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14:paraId="37BC0B54" w14:textId="77DA5572" w:rsidR="00B77394" w:rsidRPr="00B77394" w:rsidRDefault="00B77394" w:rsidP="00B77394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>
              <w:rPr>
                <w:rFonts w:ascii="THSarabunNew" w:eastAsiaTheme="minorHAnsi" w:hAnsi="THSarabunNew" w:cs="THSarabunNew" w:hint="cs"/>
                <w:cs/>
              </w:rPr>
              <w:t xml:space="preserve">9. </w:t>
            </w:r>
            <w:r w:rsidRPr="00B77394">
              <w:rPr>
                <w:rFonts w:ascii="THSarabunNew" w:eastAsiaTheme="minorHAnsi" w:hAnsi="THSarabunNew" w:cs="THSarabunNew"/>
                <w:cs/>
              </w:rPr>
              <w:t>วิเคราะห์และอธิบายผลการตรวจสอบสมบัติบางประการของเครื่องสำอางสำหรับปกป้องและบำรุง จากการ</w:t>
            </w:r>
          </w:p>
          <w:p w14:paraId="31286493" w14:textId="440B713A" w:rsidR="00B77394" w:rsidRDefault="00B77394" w:rsidP="00B77394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B77394">
              <w:rPr>
                <w:rFonts w:ascii="THSarabunNew" w:eastAsiaTheme="minorHAnsi" w:hAnsi="THSarabunNew" w:cs="THSarabunNew"/>
                <w:cs/>
              </w:rPr>
              <w:t>สังเกตและอภิปรายโดยมีข้อมูลสนับสนุนอย่างสมเหตุสมผล</w:t>
            </w:r>
          </w:p>
          <w:p w14:paraId="279B76D8" w14:textId="34CCD587" w:rsidR="0081127C" w:rsidRPr="007750D4" w:rsidRDefault="00946464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>
              <w:rPr>
                <w:rFonts w:ascii="THSarabunNew" w:eastAsiaTheme="minorHAnsi" w:hAnsi="THSarabunNew" w:cs="THSarabunNew" w:hint="cs"/>
                <w:cs/>
              </w:rPr>
              <w:t>9</w:t>
            </w:r>
            <w:r w:rsidR="0081127C" w:rsidRPr="007750D4">
              <w:rPr>
                <w:rFonts w:ascii="THSarabunNew" w:eastAsiaTheme="minorHAnsi" w:hAnsi="THSarabunNew" w:cs="THSarabunNew"/>
              </w:rPr>
              <w:t xml:space="preserve">. </w:t>
            </w:r>
            <w:r w:rsidR="0081127C" w:rsidRPr="007750D4">
              <w:rPr>
                <w:rFonts w:ascii="THSarabunNew" w:eastAsiaTheme="minorHAnsi" w:hAnsi="THSarabunNew" w:cs="THSarabunNew" w:hint="cs"/>
                <w:cs/>
              </w:rPr>
              <w:t>วิเคราะห์และระบุผลิตภัณฑ์เกี่ยวกับความงามที่เป็นเครื่องสำอางตามวัตถุประสงค์ในการใช้งาน</w:t>
            </w:r>
            <w:r w:rsidR="0081127C"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="0081127C" w:rsidRPr="007750D4">
              <w:rPr>
                <w:rFonts w:ascii="THSarabunNew" w:eastAsiaTheme="minorHAnsi" w:hAnsi="THSarabunNew" w:cs="THSarabunNew" w:hint="cs"/>
                <w:cs/>
              </w:rPr>
              <w:t>โดยใช้ข้อมูล</w:t>
            </w:r>
          </w:p>
          <w:p w14:paraId="122AF1F8" w14:textId="77777777" w:rsidR="0081127C" w:rsidRPr="007750D4" w:rsidRDefault="0081127C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สนับสนุนอย่างสมเหตุสมผล</w:t>
            </w:r>
          </w:p>
          <w:p w14:paraId="14918519" w14:textId="1583289B" w:rsidR="0081127C" w:rsidRPr="007750D4" w:rsidRDefault="00946464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>
              <w:rPr>
                <w:rFonts w:ascii="THSarabunNew" w:eastAsiaTheme="minorHAnsi" w:hAnsi="THSarabunNew" w:cs="THSarabunNew" w:hint="cs"/>
                <w:cs/>
              </w:rPr>
              <w:t>10</w:t>
            </w:r>
            <w:r w:rsidR="0081127C" w:rsidRPr="007750D4">
              <w:rPr>
                <w:rFonts w:ascii="THSarabunNew" w:eastAsiaTheme="minorHAnsi" w:hAnsi="THSarabunNew" w:cs="THSarabunNew"/>
              </w:rPr>
              <w:t xml:space="preserve">. </w:t>
            </w:r>
            <w:r w:rsidR="0081127C" w:rsidRPr="007750D4">
              <w:rPr>
                <w:rFonts w:ascii="THSarabunNew" w:eastAsiaTheme="minorHAnsi" w:hAnsi="THSarabunNew" w:cs="THSarabunNew" w:hint="cs"/>
                <w:cs/>
              </w:rPr>
              <w:t>วิเคราะห์ปัญหาและระบุสาเหตุของปัญหาเกี่ยวกับรูปร่างและผิว</w:t>
            </w:r>
            <w:r w:rsidR="0081127C"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="0081127C" w:rsidRPr="007750D4">
              <w:rPr>
                <w:rFonts w:ascii="THSarabunNew" w:eastAsiaTheme="minorHAnsi" w:hAnsi="THSarabunNew" w:cs="THSarabunNew" w:hint="cs"/>
                <w:cs/>
              </w:rPr>
              <w:t>ความไม่ปลอดภัยของผลิตภัณฑ์เกี่ยวกับ</w:t>
            </w:r>
          </w:p>
          <w:p w14:paraId="2DABC6EE" w14:textId="77777777" w:rsidR="0081127C" w:rsidRPr="007750D4" w:rsidRDefault="0081127C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ความงาม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โดยมีข้อมูลสนับสนุนอย่างสมเหตุสมผล</w:t>
            </w:r>
          </w:p>
          <w:p w14:paraId="31FB70CD" w14:textId="276FE494" w:rsidR="0081127C" w:rsidRPr="007750D4" w:rsidRDefault="00946464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>
              <w:rPr>
                <w:rFonts w:ascii="THSarabunNew" w:eastAsiaTheme="minorHAnsi" w:hAnsi="THSarabunNew" w:cs="THSarabunNew" w:hint="cs"/>
                <w:cs/>
              </w:rPr>
              <w:t>11</w:t>
            </w:r>
            <w:r w:rsidR="0081127C" w:rsidRPr="007750D4">
              <w:rPr>
                <w:rFonts w:ascii="THSarabunNew" w:eastAsiaTheme="minorHAnsi" w:hAnsi="THSarabunNew" w:cs="THSarabunNew"/>
              </w:rPr>
              <w:t xml:space="preserve">. </w:t>
            </w:r>
            <w:r w:rsidR="0081127C" w:rsidRPr="007750D4">
              <w:rPr>
                <w:rFonts w:ascii="THSarabunNew" w:eastAsiaTheme="minorHAnsi" w:hAnsi="THSarabunNew" w:cs="THSarabunNew" w:hint="cs"/>
                <w:cs/>
              </w:rPr>
              <w:t>นำเสนอแนวทางการปฏิบัติตนอย่างถูกต้องเพื่อแก้ไขปัญหาเกี่ยวกับรูปร่างและผิวโดยใช้ข้อมูลสนับสนุนและ</w:t>
            </w:r>
          </w:p>
          <w:p w14:paraId="5CA5E2C4" w14:textId="77777777" w:rsidR="0081127C" w:rsidRPr="007750D4" w:rsidRDefault="0081127C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สมเหตุสมผล</w:t>
            </w:r>
          </w:p>
          <w:p w14:paraId="0686D663" w14:textId="1623483C" w:rsidR="0081127C" w:rsidRPr="007750D4" w:rsidRDefault="0081127C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</w:p>
        </w:tc>
        <w:tc>
          <w:tcPr>
            <w:tcW w:w="3827" w:type="dxa"/>
          </w:tcPr>
          <w:p w14:paraId="7DDB4CD5" w14:textId="77777777" w:rsidR="0081127C" w:rsidRPr="007750D4" w:rsidRDefault="0081127C" w:rsidP="0081127C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</w:p>
        </w:tc>
      </w:tr>
      <w:tr w:rsidR="007750D4" w:rsidRPr="007750D4" w14:paraId="42C745DA" w14:textId="77777777" w:rsidTr="0081127C">
        <w:trPr>
          <w:trHeight w:val="982"/>
        </w:trPr>
        <w:tc>
          <w:tcPr>
            <w:tcW w:w="3836" w:type="dxa"/>
          </w:tcPr>
          <w:p w14:paraId="0E9F66FE" w14:textId="77777777" w:rsidR="00F6768A" w:rsidRPr="007750D4" w:rsidRDefault="00F6768A" w:rsidP="00F6768A">
            <w:pPr>
              <w:rPr>
                <w:rFonts w:ascii="TH SarabunPSK" w:hAnsi="TH SarabunPSK" w:cs="TH SarabunPSK"/>
                <w:sz w:val="28"/>
              </w:rPr>
            </w:pPr>
            <w:r w:rsidRPr="007750D4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ว </w:t>
            </w:r>
            <w:r w:rsidRPr="007750D4">
              <w:rPr>
                <w:rFonts w:ascii="TH SarabunPSK" w:hAnsi="TH SarabunPSK" w:cs="TH SarabunPSK" w:hint="cs"/>
                <w:sz w:val="28"/>
                <w:cs/>
              </w:rPr>
              <w:t xml:space="preserve">1.3 </w:t>
            </w:r>
            <w:r w:rsidRPr="007750D4">
              <w:rPr>
                <w:rFonts w:ascii="TH SarabunPSK" w:hAnsi="TH SarabunPSK" w:cs="TH SarabunPSK"/>
                <w:sz w:val="28"/>
                <w:cs/>
              </w:rPr>
              <w:t>เข้าใจกระบวนการและความสำคัญของการถ่ายทอดลักษณะทางพันธุกรรม</w:t>
            </w:r>
            <w:r w:rsidRPr="007750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4831210" w14:textId="143ECDC6" w:rsidR="00F6768A" w:rsidRPr="007750D4" w:rsidRDefault="00F6768A" w:rsidP="00F6768A">
            <w:pPr>
              <w:rPr>
                <w:rFonts w:ascii="TH SarabunPSK" w:hAnsi="TH SarabunPSK" w:cs="TH SarabunPSK"/>
                <w:sz w:val="28"/>
                <w:cs/>
              </w:rPr>
            </w:pPr>
            <w:r w:rsidRPr="007750D4">
              <w:rPr>
                <w:rFonts w:ascii="TH SarabunPSK" w:hAnsi="TH SarabunPSK" w:cs="TH SarabunPSK"/>
                <w:sz w:val="28"/>
                <w:cs/>
              </w:rPr>
              <w:t>สารพันธุกรรมการเปลี่ยนแปลงทางนธุกรรมที่มีผลต่อสิ่งมีชีวิตความหลากหลาย ทางชีวภาพและวิวัฒนาการของสิ่งมีชีวิตรวมทั้งนำความรู้ไปใช้ประโยชน์</w:t>
            </w:r>
          </w:p>
        </w:tc>
        <w:tc>
          <w:tcPr>
            <w:tcW w:w="3402" w:type="dxa"/>
          </w:tcPr>
          <w:p w14:paraId="4868CF4D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 xml:space="preserve">5. </w:t>
            </w:r>
            <w:r w:rsidRPr="007750D4">
              <w:rPr>
                <w:rFonts w:ascii="TH SarabunPSK" w:hAnsi="TH SarabunPSK" w:cs="TH SarabunPSK"/>
                <w:cs/>
              </w:rPr>
              <w:t>สืบค้นข้อมูล สำรวจตรวจสอบและอธิบาย</w:t>
            </w:r>
            <w:r w:rsidRPr="007750D4">
              <w:rPr>
                <w:rFonts w:ascii="TH SarabunPSK" w:hAnsi="TH SarabunPSK" w:cs="TH SarabunPSK" w:hint="cs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สมบัติบางประการของเครื่องสำอางเพื่อความงาม และประโยชน์ทางด้านความงามของพืชสมุนไพร</w:t>
            </w:r>
          </w:p>
          <w:p w14:paraId="77E59F2A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6. ทดลองการสกัดสีและปัจจัยที่มีผลต่อการสกัดสีของพืชสมุนไพร อธิบายปฏิกิริยาสะปอนนิฟิเคชัน</w:t>
            </w:r>
          </w:p>
          <w:p w14:paraId="3358A6E3" w14:textId="3F17FCDA" w:rsidR="00F6768A" w:rsidRPr="007750D4" w:rsidRDefault="00F6768A" w:rsidP="00F6768A">
            <w:pPr>
              <w:rPr>
                <w:rFonts w:ascii="THSarabunNew" w:eastAsiaTheme="minorHAnsi" w:hAnsi="THSarabunNew" w:cs="THSarabunNew"/>
                <w:cs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7. นำเสนอ</w:t>
            </w:r>
            <w:r w:rsidRPr="007750D4">
              <w:rPr>
                <w:rFonts w:ascii="THSarabunNew" w:eastAsiaTheme="minorHAnsi" w:hAnsi="THSarabunNew" w:cs="THSarabunNew"/>
                <w:cs/>
              </w:rPr>
              <w:t>แนวคิดในการเพิ่มมูลค่าให้กับผลิตภัณฑ์เกี่ยวกับความงามที่เป็นเครื่องสำอาง</w:t>
            </w:r>
          </w:p>
        </w:tc>
        <w:tc>
          <w:tcPr>
            <w:tcW w:w="3686" w:type="dxa"/>
            <w:shd w:val="clear" w:color="auto" w:fill="auto"/>
          </w:tcPr>
          <w:p w14:paraId="164C14EF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/>
              </w:rPr>
              <w:t xml:space="preserve">1.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วิเคราะห์และอธิบายผลการตรวจสอบสมบัติบางประการของเครื่องสำอางสำหรับปกป้องและบำรุง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จากการ</w:t>
            </w:r>
          </w:p>
          <w:p w14:paraId="7FCBD136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สังเกตและอภิปรายโดยมีข้อมูลสนับสนุนอย่างสมเหตุสมผล</w:t>
            </w:r>
          </w:p>
          <w:p w14:paraId="49261441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/>
              </w:rPr>
              <w:t xml:space="preserve">2.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ตั้งคำถามที่ตรวจสอบได้ด้วยวิธีการทางวิทยาศาสตร์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ตั้งสมมติฐาน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ระบุตัวแปร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และออกแบบการบันทึกผล</w:t>
            </w:r>
          </w:p>
          <w:p w14:paraId="54E3E365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ที่สอดคล้องกับข้อมูลการตรวจสอบความสามารถในการชำระล้างของเครื่องสำอางสำหรับทำความสะอาด</w:t>
            </w:r>
          </w:p>
          <w:p w14:paraId="4597751B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/>
              </w:rPr>
              <w:t xml:space="preserve">3.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วิเคราะห์และอธิบายเกี่ยวกับความสามารถในการชำระล้างของเครื่องสำอางสำหรับทำความสะอาด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จากการ</w:t>
            </w:r>
          </w:p>
          <w:p w14:paraId="5E74575C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  <w:cs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สังเกตและอภิปรายโดยมีข้อมูลสนับสนุนอย่างสมเหตุสมผล</w:t>
            </w:r>
          </w:p>
          <w:p w14:paraId="30485A5C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4</w:t>
            </w:r>
            <w:r w:rsidRPr="007750D4">
              <w:rPr>
                <w:rFonts w:ascii="THSarabunNew" w:eastAsiaTheme="minorHAnsi" w:hAnsi="THSarabunNew" w:cs="THSarabunNew"/>
              </w:rPr>
              <w:t xml:space="preserve">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วิเคราะห์ข้อมูลประโยชน์ของสมุนไพรเพื่อนำเสนอแนวทางแก้ปัญหาด้านความงามด้วยเครื่องสำอางที่มี</w:t>
            </w:r>
          </w:p>
          <w:p w14:paraId="62BF5183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lastRenderedPageBreak/>
              <w:t>สมุนไพร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โดยใช้ข้อมูลสนับสนุนอย่างสมเหตุสมผล</w:t>
            </w:r>
          </w:p>
          <w:p w14:paraId="60A7037A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5</w:t>
            </w:r>
            <w:r w:rsidRPr="007750D4">
              <w:rPr>
                <w:rFonts w:ascii="THSarabunNew" w:eastAsiaTheme="minorHAnsi" w:hAnsi="THSarabunNew" w:cs="THSarabunNew"/>
              </w:rPr>
              <w:t xml:space="preserve">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ตั้งคำถามที่ตรวจสอบได้ด้วยวิธีการ5ทางวิทยาศาสตร์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ตั้งสมมติฐาน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และระบุตัวแปร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ที่เกี่ยวข้องกับการสกัดสี</w:t>
            </w:r>
          </w:p>
          <w:p w14:paraId="023D46F3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จากพืชสมุนไพรด้วยตัวทำละลายและปัจจัยที่เกี่ยวข้อง</w:t>
            </w:r>
          </w:p>
          <w:p w14:paraId="03D793C6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6</w:t>
            </w:r>
            <w:r w:rsidRPr="007750D4">
              <w:rPr>
                <w:rFonts w:ascii="THSarabunNew" w:eastAsiaTheme="minorHAnsi" w:hAnsi="THSarabunNew" w:cs="THSarabunNew"/>
              </w:rPr>
              <w:t xml:space="preserve">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ออกแบบวิธีการรวบรวมข้อมูลและรวบรวมข้อมูลเกี่ยวกับปัจจัยที่มีผลต่อการสกัดสีจากพืชสมุนไพร</w:t>
            </w:r>
          </w:p>
          <w:p w14:paraId="004CCEF4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ตามหลักฐานเชิงประจักษ์</w:t>
            </w:r>
          </w:p>
          <w:p w14:paraId="1DAC1DB5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7</w:t>
            </w:r>
            <w:r w:rsidRPr="007750D4">
              <w:rPr>
                <w:rFonts w:ascii="THSarabunNew" w:eastAsiaTheme="minorHAnsi" w:hAnsi="THSarabunNew" w:cs="THSarabunNew"/>
              </w:rPr>
              <w:t xml:space="preserve">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วิเคราะห์และแปลความหมายข้อมูลเพื่อลงข้อสรุปเกี่ยวกับปัจจัยที่มีผลต่อการสกัดสีจากพืชสมุนไพรโดยใช้</w:t>
            </w:r>
          </w:p>
          <w:p w14:paraId="6EFC6061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หลักฐานสนับสนุนอย่างสมเหตุสมผล</w:t>
            </w:r>
          </w:p>
          <w:p w14:paraId="630A504D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8</w:t>
            </w:r>
            <w:r w:rsidRPr="007750D4">
              <w:rPr>
                <w:rFonts w:ascii="THSarabunNew" w:eastAsiaTheme="minorHAnsi" w:hAnsi="THSarabunNew" w:cs="THSarabunNew"/>
              </w:rPr>
              <w:t xml:space="preserve">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ผลิตและตรวจสอบสมบัติของสบู่เพื่อนำไปใช้ประโยชน์ตามวัตถุประสงค์การนำไปใช้งานในเครื่องสำอาง</w:t>
            </w:r>
          </w:p>
          <w:p w14:paraId="1DB78127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โดยใช้ข้อมูลสนับสนุนอย่างสมเหตุสมผล</w:t>
            </w:r>
          </w:p>
          <w:p w14:paraId="23E26D37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  <w:cs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lastRenderedPageBreak/>
              <w:t>9</w:t>
            </w:r>
            <w:r w:rsidRPr="007750D4">
              <w:rPr>
                <w:rFonts w:ascii="THSarabunNew" w:eastAsiaTheme="minorHAnsi" w:hAnsi="THSarabunNew" w:cs="THSarabunNew"/>
              </w:rPr>
              <w:t xml:space="preserve">.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รวบรวมข้อมูลและอธิบายการเกิดปฏิกิริยาสะปอนนิฟิเคชัน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โดยใช้หลักฐานเชิงประจักษ์</w:t>
            </w:r>
          </w:p>
          <w:p w14:paraId="4084ABBA" w14:textId="77777777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10. ออกแบบผลิตภัณฑ์โดยใช้ความรู้ทางคณิตศาสตร์ในการวิเคราะห์เพื่อแก้ปัญหาตามเงื่อนไขที่กำหนดได้</w:t>
            </w:r>
          </w:p>
          <w:p w14:paraId="6B071958" w14:textId="3CBCC2C1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  <w:cs/>
              </w:rPr>
            </w:pPr>
            <w:r w:rsidRPr="007750D4">
              <w:rPr>
                <w:rFonts w:ascii="THSarabunNew" w:eastAsiaTheme="minorHAnsi" w:hAnsi="THSarabunNew" w:cs="THSarabunNew" w:hint="cs"/>
                <w:cs/>
              </w:rPr>
              <w:t>อย่างสมเหตุสมผล</w:t>
            </w:r>
          </w:p>
        </w:tc>
        <w:tc>
          <w:tcPr>
            <w:tcW w:w="3827" w:type="dxa"/>
          </w:tcPr>
          <w:p w14:paraId="4B4460FB" w14:textId="7037EFF4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/>
              </w:rPr>
              <w:lastRenderedPageBreak/>
              <w:t xml:space="preserve">1) </w:t>
            </w:r>
            <w:proofErr w:type="gramStart"/>
            <w:r w:rsidRPr="007750D4">
              <w:rPr>
                <w:rFonts w:ascii="THSarabunNew" w:eastAsiaTheme="minorHAnsi" w:hAnsi="THSarabunNew" w:cs="THSarabunNew" w:hint="cs"/>
                <w:cs/>
              </w:rPr>
              <w:t>ประเภท</w:t>
            </w:r>
            <w:r w:rsidR="00C90CF6" w:rsidRPr="007750D4">
              <w:rPr>
                <w:rFonts w:ascii="THSarabunNew" w:eastAsiaTheme="minorHAnsi" w:hAnsi="THSarabunNew" w:cs="THSarabunNew" w:hint="cs"/>
                <w:cs/>
              </w:rPr>
              <w:t xml:space="preserve">  ส่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วนประกอบ</w:t>
            </w:r>
            <w:proofErr w:type="gramEnd"/>
            <w:r w:rsidR="00C90CF6" w:rsidRPr="007750D4">
              <w:rPr>
                <w:rFonts w:ascii="THSarabunNew" w:eastAsiaTheme="minorHAnsi" w:hAnsi="THSarabunNew" w:cs="THSarabunNew" w:hint="cs"/>
                <w:cs/>
              </w:rPr>
              <w:t xml:space="preserve">  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และสมบัติ</w:t>
            </w:r>
            <w:r w:rsidR="00C90CF6" w:rsidRPr="007750D4">
              <w:rPr>
                <w:rFonts w:ascii="THSarabunNew" w:eastAsiaTheme="minorHAnsi" w:hAnsi="THSarabunNew" w:cs="THSarabunNew" w:hint="cs"/>
                <w:cs/>
              </w:rPr>
              <w:t>ของเครื่องสำอางเพื่อความงาม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ที่แตกต่างกันตามวัตถุประสงค์ของการใช้งาน</w:t>
            </w:r>
          </w:p>
          <w:p w14:paraId="2F2EC0BF" w14:textId="53A49E3D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 w:hint="cs"/>
              </w:rPr>
            </w:pPr>
            <w:r w:rsidRPr="007750D4">
              <w:rPr>
                <w:rFonts w:ascii="THSarabunNew" w:eastAsiaTheme="minorHAnsi" w:hAnsi="THSarabunNew" w:cs="THSarabunNew"/>
              </w:rPr>
              <w:t xml:space="preserve">2) </w:t>
            </w:r>
            <w:r w:rsidR="00630011" w:rsidRPr="007750D4">
              <w:rPr>
                <w:rFonts w:ascii="THSarabunNew" w:eastAsiaTheme="minorHAnsi" w:hAnsi="THSarabunNew" w:cs="THSarabunNew" w:hint="cs"/>
                <w:cs/>
              </w:rPr>
              <w:t>ส่วนประกอบของ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เครื่องสำอางสำหรับปกป้องและบำรุง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  <w:r w:rsidR="00630011" w:rsidRPr="007750D4">
              <w:rPr>
                <w:rFonts w:ascii="THSarabunNew" w:eastAsiaTheme="minorHAnsi" w:hAnsi="THSarabunNew" w:cs="THSarabunNew" w:hint="cs"/>
                <w:cs/>
              </w:rPr>
              <w:t>คุณสมบัติของสารในเครื่องสำอางปกป้องและบำรุง</w:t>
            </w:r>
          </w:p>
          <w:p w14:paraId="5AED8C41" w14:textId="165E0D01" w:rsidR="00F6768A" w:rsidRPr="007750D4" w:rsidRDefault="00F6768A" w:rsidP="00630011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/>
              </w:rPr>
              <w:t xml:space="preserve">3) </w:t>
            </w:r>
            <w:r w:rsidR="00630011" w:rsidRPr="007750D4">
              <w:rPr>
                <w:rFonts w:ascii="THSarabunNew" w:eastAsiaTheme="minorHAnsi" w:hAnsi="THSarabunNew" w:cs="THSarabunNew" w:hint="cs"/>
                <w:cs/>
              </w:rPr>
              <w:t>คุณสมบัติของ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เครื่องสำอางสำหรับทำความสะอาด</w:t>
            </w:r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</w:p>
          <w:p w14:paraId="02A82607" w14:textId="33DD4623" w:rsidR="00F6768A" w:rsidRPr="007750D4" w:rsidRDefault="00F6768A" w:rsidP="00630011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/>
              </w:rPr>
              <w:t xml:space="preserve">4) </w:t>
            </w:r>
            <w:r w:rsidR="00630011" w:rsidRPr="007750D4">
              <w:rPr>
                <w:rFonts w:ascii="THSarabunNew" w:eastAsiaTheme="minorHAnsi" w:hAnsi="THSarabunNew" w:cs="THSarabunNew" w:hint="cs"/>
                <w:cs/>
              </w:rPr>
              <w:t>ส่วนประกอบหลัก และคุณสมบัติของ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เครื่องสำอางสำหรับให้ความหอมและระงับ</w:t>
            </w:r>
            <w:r w:rsidR="00630011" w:rsidRPr="007750D4">
              <w:rPr>
                <w:rFonts w:ascii="THSarabunNew" w:eastAsiaTheme="minorHAnsi" w:hAnsi="THSarabunNew" w:cs="THSarabunNew" w:hint="cs"/>
                <w:cs/>
              </w:rPr>
              <w:t>กลิ่น</w:t>
            </w:r>
          </w:p>
          <w:p w14:paraId="1488B236" w14:textId="4AD873F9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New" w:eastAsiaTheme="minorHAnsi" w:hAnsi="THSarabunNew" w:cs="THSarabunNew"/>
              </w:rPr>
              <w:t xml:space="preserve">5) </w:t>
            </w:r>
            <w:proofErr w:type="gramStart"/>
            <w:r w:rsidR="00630011" w:rsidRPr="007750D4">
              <w:rPr>
                <w:rFonts w:ascii="THSarabunNew" w:eastAsiaTheme="minorHAnsi" w:hAnsi="THSarabunNew" w:cs="THSarabunNew" w:hint="cs"/>
                <w:cs/>
              </w:rPr>
              <w:t>ส่วนประกอบหลัก  และคุณสมบัติของ</w:t>
            </w:r>
            <w:r w:rsidRPr="007750D4">
              <w:rPr>
                <w:rFonts w:ascii="THSarabunNew" w:eastAsiaTheme="minorHAnsi" w:hAnsi="THSarabunNew" w:cs="THSarabunNew" w:hint="cs"/>
                <w:cs/>
              </w:rPr>
              <w:t>เครื่องสำอางสำหรับแต่งแต้มสี</w:t>
            </w:r>
            <w:proofErr w:type="gramEnd"/>
            <w:r w:rsidRPr="007750D4">
              <w:rPr>
                <w:rFonts w:ascii="THSarabunNew" w:eastAsiaTheme="minorHAnsi" w:hAnsi="THSarabunNew" w:cs="THSarabunNew"/>
                <w:cs/>
              </w:rPr>
              <w:t xml:space="preserve"> </w:t>
            </w:r>
          </w:p>
          <w:p w14:paraId="0A643EBB" w14:textId="65DC90AD" w:rsidR="00F6768A" w:rsidRPr="007750D4" w:rsidRDefault="00F6768A" w:rsidP="00F6768A">
            <w:pPr>
              <w:autoSpaceDE w:val="0"/>
              <w:autoSpaceDN w:val="0"/>
              <w:adjustRightInd w:val="0"/>
              <w:rPr>
                <w:rFonts w:ascii="THSarabunNew" w:eastAsiaTheme="minorHAnsi" w:hAnsi="THSarabunNew" w:cs="THSarabunNew"/>
              </w:rPr>
            </w:pPr>
            <w:r w:rsidRPr="007750D4">
              <w:rPr>
                <w:rFonts w:ascii="THSarabunPSK" w:eastAsiaTheme="minorHAnsi" w:hAnsiTheme="minorHAnsi" w:cs="THSarabunPSK" w:hint="cs"/>
                <w:cs/>
              </w:rPr>
              <w:t>6) การออกแบบสร้างสรรค์ผลิตภัณฑ์และบรรจุภัณฑ์เพื่อวางจำหน่ายในท้องตลาด</w:t>
            </w:r>
          </w:p>
        </w:tc>
      </w:tr>
    </w:tbl>
    <w:p w14:paraId="7C642120" w14:textId="0CEFB5A2" w:rsidR="00841E31" w:rsidRPr="007750D4" w:rsidRDefault="0081127C" w:rsidP="00582736">
      <w:pPr>
        <w:jc w:val="center"/>
        <w:rPr>
          <w:rFonts w:ascii="TH SarabunPSK" w:hAnsi="TH SarabunPSK" w:cs="TH SarabunPSK"/>
          <w:b/>
          <w:bCs/>
        </w:rPr>
      </w:pPr>
      <w:r w:rsidRPr="007750D4">
        <w:rPr>
          <w:rFonts w:ascii="TH SarabunPSK" w:hAnsi="TH SarabunPSK" w:cs="TH SarabunPSK"/>
          <w:b/>
          <w:bCs/>
        </w:rPr>
        <w:lastRenderedPageBreak/>
        <w:br w:type="textWrapping" w:clear="all"/>
      </w:r>
    </w:p>
    <w:p w14:paraId="306E9D66" w14:textId="77777777" w:rsidR="00B41645" w:rsidRPr="007750D4" w:rsidRDefault="00B41645">
      <w:pPr>
        <w:rPr>
          <w:rFonts w:hint="cs"/>
        </w:rPr>
      </w:pPr>
    </w:p>
    <w:sectPr w:rsidR="00B41645" w:rsidRPr="007750D4" w:rsidSect="00E62FFE">
      <w:pgSz w:w="16838" w:h="11906" w:orient="landscape" w:code="9"/>
      <w:pgMar w:top="1440" w:right="288" w:bottom="288" w:left="288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New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9724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4595C"/>
    <w:rsid w:val="000A2002"/>
    <w:rsid w:val="000C1631"/>
    <w:rsid w:val="000D5735"/>
    <w:rsid w:val="001A4498"/>
    <w:rsid w:val="001E710C"/>
    <w:rsid w:val="002862A2"/>
    <w:rsid w:val="00345ECD"/>
    <w:rsid w:val="003671F7"/>
    <w:rsid w:val="003B3671"/>
    <w:rsid w:val="0040211F"/>
    <w:rsid w:val="00432AA3"/>
    <w:rsid w:val="004406B7"/>
    <w:rsid w:val="004B4634"/>
    <w:rsid w:val="004F6BB1"/>
    <w:rsid w:val="00567EA9"/>
    <w:rsid w:val="00582736"/>
    <w:rsid w:val="00630011"/>
    <w:rsid w:val="006D0CD2"/>
    <w:rsid w:val="006D212B"/>
    <w:rsid w:val="00737CD2"/>
    <w:rsid w:val="00774420"/>
    <w:rsid w:val="007750D4"/>
    <w:rsid w:val="007A0A05"/>
    <w:rsid w:val="007D09A6"/>
    <w:rsid w:val="0081127C"/>
    <w:rsid w:val="00841E31"/>
    <w:rsid w:val="00893509"/>
    <w:rsid w:val="008A5C1E"/>
    <w:rsid w:val="009433FA"/>
    <w:rsid w:val="00946464"/>
    <w:rsid w:val="009670F0"/>
    <w:rsid w:val="009D4B10"/>
    <w:rsid w:val="009D59A4"/>
    <w:rsid w:val="00A305F2"/>
    <w:rsid w:val="00A93772"/>
    <w:rsid w:val="00A96E1B"/>
    <w:rsid w:val="00AD183B"/>
    <w:rsid w:val="00B41645"/>
    <w:rsid w:val="00B735C0"/>
    <w:rsid w:val="00B77394"/>
    <w:rsid w:val="00BB54B8"/>
    <w:rsid w:val="00BF43A7"/>
    <w:rsid w:val="00C020BC"/>
    <w:rsid w:val="00C466D9"/>
    <w:rsid w:val="00C90CF6"/>
    <w:rsid w:val="00C96164"/>
    <w:rsid w:val="00CF5885"/>
    <w:rsid w:val="00D01307"/>
    <w:rsid w:val="00D22078"/>
    <w:rsid w:val="00D91CC1"/>
    <w:rsid w:val="00D93D7D"/>
    <w:rsid w:val="00DA3BD3"/>
    <w:rsid w:val="00E34407"/>
    <w:rsid w:val="00E62FFE"/>
    <w:rsid w:val="00E74F9D"/>
    <w:rsid w:val="00EE2CFF"/>
    <w:rsid w:val="00F63E6D"/>
    <w:rsid w:val="00F6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964B"/>
  <w15:docId w15:val="{7234BB05-DA87-47B6-B5FA-566E5DF2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2CFF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0DCD-EB89-4502-99FE-5071CE28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supranee sriwicha</cp:lastModifiedBy>
  <cp:revision>8</cp:revision>
  <cp:lastPrinted>2020-03-18T07:05:00Z</cp:lastPrinted>
  <dcterms:created xsi:type="dcterms:W3CDTF">2021-05-27T05:54:00Z</dcterms:created>
  <dcterms:modified xsi:type="dcterms:W3CDTF">2024-04-02T12:45:00Z</dcterms:modified>
</cp:coreProperties>
</file>