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40D7A" w14:textId="77777777" w:rsidR="0001408F" w:rsidRPr="003C36C3" w:rsidRDefault="0001408F" w:rsidP="0001408F">
      <w:pPr>
        <w:jc w:val="center"/>
        <w:rPr>
          <w:rFonts w:ascii="TH SarabunPSK" w:hAnsi="TH SarabunPSK" w:cs="TH SarabunPSK"/>
          <w:b/>
          <w:bCs/>
        </w:rPr>
      </w:pPr>
      <w:r w:rsidRPr="003C36C3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20C60738" w14:textId="77777777" w:rsidR="0001408F" w:rsidRPr="003C36C3" w:rsidRDefault="0001408F" w:rsidP="0001408F">
      <w:pPr>
        <w:jc w:val="center"/>
        <w:rPr>
          <w:rFonts w:ascii="TH SarabunPSK" w:hAnsi="TH SarabunPSK" w:cs="TH SarabunPSK"/>
          <w:b/>
          <w:bCs/>
          <w:cs/>
        </w:rPr>
      </w:pPr>
      <w:r w:rsidRPr="003C36C3">
        <w:rPr>
          <w:rFonts w:ascii="TH SarabunPSK" w:hAnsi="TH SarabunPSK" w:cs="TH SarabunPSK"/>
          <w:b/>
          <w:bCs/>
          <w:cs/>
        </w:rPr>
        <w:t>ระหว่างมาตรฐานการเรียนรู้/</w:t>
      </w:r>
      <w:r>
        <w:rPr>
          <w:rFonts w:ascii="TH SarabunPSK" w:hAnsi="TH SarabunPSK" w:cs="TH SarabunPSK" w:hint="cs"/>
          <w:b/>
          <w:bCs/>
          <w:cs/>
        </w:rPr>
        <w:t>ผลการเรียนรู้</w:t>
      </w:r>
      <w:r w:rsidRPr="003C36C3">
        <w:rPr>
          <w:rFonts w:ascii="TH SarabunPSK" w:hAnsi="TH SarabunPSK" w:cs="TH SarabunPSK"/>
          <w:b/>
          <w:bCs/>
          <w:cs/>
        </w:rPr>
        <w:t>/จุดประสงค์การเรียนรู้</w:t>
      </w:r>
    </w:p>
    <w:p w14:paraId="680FB998" w14:textId="77777777" w:rsidR="0001408F" w:rsidRPr="003C36C3" w:rsidRDefault="0001408F" w:rsidP="0001408F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3E4FFCA5" w14:textId="2F1AA2F1" w:rsidR="0001408F" w:rsidRPr="003C36C3" w:rsidRDefault="0001408F" w:rsidP="0001408F">
      <w:pPr>
        <w:jc w:val="center"/>
        <w:rPr>
          <w:rFonts w:ascii="TH SarabunPSK" w:hAnsi="TH SarabunPSK" w:cs="TH SarabunPSK"/>
        </w:rPr>
      </w:pPr>
      <w:r w:rsidRPr="003C36C3">
        <w:rPr>
          <w:rFonts w:ascii="TH SarabunPSK" w:hAnsi="TH SarabunPSK" w:cs="TH SarabunPSK"/>
          <w:cs/>
        </w:rPr>
        <w:t xml:space="preserve">รายวิชา </w:t>
      </w:r>
      <w:r w:rsidR="004E7E6A">
        <w:rPr>
          <w:rFonts w:ascii="TH SarabunPSK" w:hAnsi="TH SarabunPSK" w:cs="TH SarabunPSK" w:hint="cs"/>
          <w:cs/>
        </w:rPr>
        <w:t>การแต่งหน้าทำผมเพื่อการแสดง</w:t>
      </w:r>
      <w:r w:rsidRPr="003C36C3">
        <w:rPr>
          <w:rFonts w:ascii="TH SarabunPSK" w:hAnsi="TH SarabunPSK" w:cs="TH SarabunPSK"/>
          <w:cs/>
          <w:lang w:val="en-AU"/>
        </w:rPr>
        <w:t xml:space="preserve"> </w:t>
      </w:r>
      <w:r w:rsidR="00C96B4D">
        <w:rPr>
          <w:rFonts w:ascii="TH SarabunPSK" w:hAnsi="TH SarabunPSK" w:cs="TH SarabunPSK" w:hint="cs"/>
          <w:cs/>
          <w:lang w:val="en-AU"/>
        </w:rPr>
        <w:t>2</w:t>
      </w:r>
      <w:r w:rsidRPr="003C36C3">
        <w:rPr>
          <w:rFonts w:ascii="TH SarabunPSK" w:hAnsi="TH SarabunPSK" w:cs="TH SarabunPSK"/>
          <w:lang w:val="en-AU"/>
        </w:rPr>
        <w:tab/>
      </w:r>
      <w:r w:rsidRPr="003C36C3">
        <w:rPr>
          <w:rFonts w:ascii="TH SarabunPSK" w:hAnsi="TH SarabunPSK" w:cs="TH SarabunPSK"/>
          <w:cs/>
        </w:rPr>
        <w:t xml:space="preserve"> รหัสวิชา ศ 23</w:t>
      </w:r>
      <w:r w:rsidR="004E7E6A">
        <w:rPr>
          <w:rFonts w:ascii="TH SarabunPSK" w:hAnsi="TH SarabunPSK" w:cs="TH SarabunPSK" w:hint="cs"/>
          <w:cs/>
        </w:rPr>
        <w:t>21</w:t>
      </w:r>
      <w:r w:rsidR="00C96B4D">
        <w:rPr>
          <w:rFonts w:ascii="TH SarabunPSK" w:hAnsi="TH SarabunPSK" w:cs="TH SarabunPSK" w:hint="cs"/>
          <w:cs/>
        </w:rPr>
        <w:t>2</w:t>
      </w:r>
      <w:r w:rsidRPr="003C36C3">
        <w:rPr>
          <w:rFonts w:ascii="TH SarabunPSK" w:hAnsi="TH SarabunPSK" w:cs="TH SarabunPSK"/>
          <w:lang w:val="en-AU"/>
        </w:rPr>
        <w:tab/>
      </w:r>
      <w:r w:rsidRPr="003C36C3">
        <w:rPr>
          <w:rFonts w:ascii="TH SarabunPSK" w:hAnsi="TH SarabunPSK" w:cs="TH SarabunPSK"/>
          <w:cs/>
        </w:rPr>
        <w:t>เวลา  40</w:t>
      </w:r>
      <w:r w:rsidRPr="003C36C3">
        <w:rPr>
          <w:rFonts w:ascii="TH SarabunPSK" w:hAnsi="TH SarabunPSK" w:cs="TH SarabunPSK"/>
          <w:lang w:val="en-AU"/>
        </w:rPr>
        <w:t xml:space="preserve"> </w:t>
      </w:r>
      <w:r w:rsidRPr="003C36C3">
        <w:rPr>
          <w:rFonts w:ascii="TH SarabunPSK" w:hAnsi="TH SarabunPSK" w:cs="TH SarabunPSK"/>
          <w:cs/>
        </w:rPr>
        <w:t>ชั่วโมง</w:t>
      </w:r>
    </w:p>
    <w:p w14:paraId="1D9C2C85" w14:textId="4449588B" w:rsidR="0001408F" w:rsidRPr="003C36C3" w:rsidRDefault="0001408F" w:rsidP="0001408F">
      <w:pPr>
        <w:jc w:val="center"/>
        <w:rPr>
          <w:rFonts w:ascii="TH SarabunPSK" w:hAnsi="TH SarabunPSK" w:cs="TH SarabunPSK"/>
        </w:rPr>
      </w:pPr>
      <w:r w:rsidRPr="003C36C3">
        <w:rPr>
          <w:rFonts w:ascii="TH SarabunPSK" w:hAnsi="TH SarabunPSK" w:cs="TH SarabunPSK"/>
          <w:cs/>
        </w:rPr>
        <w:t xml:space="preserve">กลุ่มสาระการเรียนรู้ศิลปะ   ระดับชั้นมัธยมศึกษาปีที่ </w:t>
      </w:r>
      <w:r w:rsidRPr="003C36C3">
        <w:rPr>
          <w:rFonts w:ascii="TH SarabunPSK" w:hAnsi="TH SarabunPSK" w:cs="TH SarabunPSK"/>
          <w:cs/>
          <w:lang w:val="en-AU"/>
        </w:rPr>
        <w:t>3</w:t>
      </w:r>
      <w:r w:rsidRPr="003C36C3">
        <w:rPr>
          <w:rFonts w:ascii="TH SarabunPSK" w:hAnsi="TH SarabunPSK" w:cs="TH SarabunPSK"/>
          <w:cs/>
        </w:rPr>
        <w:t xml:space="preserve">  ภาคเรียนที่ </w:t>
      </w:r>
      <w:r w:rsidR="00C96B4D">
        <w:rPr>
          <w:rFonts w:ascii="TH SarabunPSK" w:hAnsi="TH SarabunPSK" w:cs="TH SarabunPSK" w:hint="cs"/>
          <w:cs/>
          <w:lang w:val="en-AU"/>
        </w:rPr>
        <w:t>2</w:t>
      </w:r>
      <w:r w:rsidRPr="003C36C3">
        <w:rPr>
          <w:rFonts w:ascii="TH SarabunPSK" w:hAnsi="TH SarabunPSK" w:cs="TH SarabunPSK"/>
          <w:lang w:val="en-AU"/>
        </w:rPr>
        <w:t xml:space="preserve"> </w:t>
      </w:r>
      <w:r w:rsidRPr="003C36C3">
        <w:rPr>
          <w:rFonts w:ascii="TH SarabunPSK" w:hAnsi="TH SarabunPSK" w:cs="TH SarabunPSK"/>
          <w:cs/>
        </w:rPr>
        <w:t xml:space="preserve"> ปีการศึกษา </w:t>
      </w:r>
      <w:r w:rsidRPr="003C36C3">
        <w:rPr>
          <w:rFonts w:ascii="TH SarabunPSK" w:hAnsi="TH SarabunPSK" w:cs="TH SarabunPSK"/>
          <w:lang w:val="en-AU"/>
        </w:rPr>
        <w:t>256</w:t>
      </w:r>
      <w:r w:rsidR="00AA5D2F">
        <w:rPr>
          <w:rFonts w:ascii="TH SarabunPSK" w:hAnsi="TH SarabunPSK" w:cs="TH SarabunPSK"/>
          <w:lang w:val="en-AU"/>
        </w:rPr>
        <w:t>7</w:t>
      </w:r>
    </w:p>
    <w:p w14:paraId="0B64B759" w14:textId="77777777" w:rsidR="0001408F" w:rsidRPr="003C36C3" w:rsidRDefault="0001408F" w:rsidP="0001408F">
      <w:pPr>
        <w:rPr>
          <w:rFonts w:ascii="TH SarabunPSK" w:hAnsi="TH SarabunPSK" w:cs="TH SarabunPSK"/>
          <w:lang w:val="en-AU"/>
        </w:rPr>
      </w:pPr>
    </w:p>
    <w:tbl>
      <w:tblPr>
        <w:tblW w:w="1374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5"/>
        <w:gridCol w:w="3214"/>
        <w:gridCol w:w="3268"/>
        <w:gridCol w:w="3492"/>
      </w:tblGrid>
      <w:tr w:rsidR="0001408F" w:rsidRPr="00C96B4D" w14:paraId="08943D0A" w14:textId="77777777" w:rsidTr="0035605D">
        <w:trPr>
          <w:trHeight w:val="643"/>
          <w:tblHeader/>
        </w:trPr>
        <w:tc>
          <w:tcPr>
            <w:tcW w:w="3775" w:type="dxa"/>
            <w:vAlign w:val="center"/>
          </w:tcPr>
          <w:p w14:paraId="31DA7A52" w14:textId="77777777" w:rsidR="0001408F" w:rsidRPr="00C96B4D" w:rsidRDefault="0001408F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C96B4D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25935CFB" w14:textId="77777777" w:rsidR="0001408F" w:rsidRPr="00C96B4D" w:rsidRDefault="0001408F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C96B4D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2162BDB6" w14:textId="77777777" w:rsidR="0001408F" w:rsidRPr="00C96B4D" w:rsidRDefault="0001408F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C96B4D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492" w:type="dxa"/>
            <w:vAlign w:val="center"/>
          </w:tcPr>
          <w:p w14:paraId="6414AF41" w14:textId="77777777" w:rsidR="0001408F" w:rsidRPr="00C96B4D" w:rsidRDefault="0001408F" w:rsidP="00770185">
            <w:pPr>
              <w:jc w:val="center"/>
              <w:rPr>
                <w:rFonts w:ascii="TH SarabunPSK" w:hAnsi="TH SarabunPSK" w:cs="TH SarabunPSK"/>
                <w:cs/>
              </w:rPr>
            </w:pPr>
            <w:r w:rsidRPr="00C96B4D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01408F" w:rsidRPr="00C96B4D" w14:paraId="72562A9E" w14:textId="77777777" w:rsidTr="00770185">
        <w:trPr>
          <w:trHeight w:val="643"/>
        </w:trPr>
        <w:tc>
          <w:tcPr>
            <w:tcW w:w="3775" w:type="dxa"/>
          </w:tcPr>
          <w:p w14:paraId="39F655BE" w14:textId="77777777" w:rsidR="0001408F" w:rsidRPr="00C96B4D" w:rsidRDefault="0001408F" w:rsidP="00770185">
            <w:pPr>
              <w:rPr>
                <w:rFonts w:ascii="TH SarabunPSK" w:hAnsi="TH SarabunPSK" w:cs="TH SarabunPSK"/>
                <w:spacing w:val="-4"/>
              </w:rPr>
            </w:pPr>
            <w:r w:rsidRPr="00C96B4D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มาตรฐาน ศ 3.1</w:t>
            </w:r>
            <w:r w:rsidRPr="00C96B4D">
              <w:rPr>
                <w:rFonts w:ascii="TH SarabunPSK" w:hAnsi="TH SarabunPSK" w:cs="TH SarabunPSK"/>
                <w:color w:val="000000"/>
              </w:rPr>
              <w:tab/>
              <w:t xml:space="preserve"> </w:t>
            </w:r>
            <w:r w:rsidRPr="00C96B4D">
              <w:rPr>
                <w:rFonts w:ascii="TH SarabunPSK" w:hAnsi="TH SarabunPSK" w:cs="TH SarabunPSK"/>
                <w:color w:val="000000"/>
                <w:cs/>
              </w:rPr>
              <w:t>เข้าใจ และแสดงออกทางนาฏศิลป์อย่างสร้างสรรค์ วิเคราะห์ วิพากษ์วิจารณ์คุณค่านาฏศิลป์ ถ่ายทอดความรู้สึก ความคิดอย่างอิสระ ชื่นชม</w:t>
            </w:r>
            <w:r w:rsidRPr="00C96B4D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C96B4D">
              <w:rPr>
                <w:rFonts w:ascii="TH SarabunPSK" w:hAnsi="TH SarabunPSK" w:cs="TH SarabunPSK"/>
                <w:color w:val="000000"/>
                <w:cs/>
              </w:rPr>
              <w:t>และประยุกต์ใช้ในชีวิตประจำวัน</w:t>
            </w:r>
          </w:p>
          <w:p w14:paraId="3A441AD6" w14:textId="77777777" w:rsidR="0001408F" w:rsidRPr="00C96B4D" w:rsidRDefault="0001408F" w:rsidP="00770185">
            <w:pPr>
              <w:outlineLvl w:val="0"/>
              <w:rPr>
                <w:rFonts w:ascii="TH SarabunPSK" w:hAnsi="TH SarabunPSK" w:cs="TH SarabunPSK"/>
              </w:rPr>
            </w:pPr>
          </w:p>
          <w:p w14:paraId="61C66226" w14:textId="77777777" w:rsidR="0001408F" w:rsidRPr="00C96B4D" w:rsidRDefault="0001408F" w:rsidP="00770185">
            <w:pPr>
              <w:ind w:firstLine="63"/>
              <w:rPr>
                <w:rFonts w:ascii="TH SarabunPSK" w:hAnsi="TH SarabunPSK" w:cs="TH SarabunPSK"/>
              </w:rPr>
            </w:pPr>
            <w:r w:rsidRPr="00C96B4D">
              <w:rPr>
                <w:rFonts w:ascii="TH SarabunPSK" w:hAnsi="TH SarabunPSK" w:cs="TH SarabunPSK"/>
                <w:b/>
                <w:bCs/>
                <w:cs/>
              </w:rPr>
              <w:t>มาตรฐาน ศ 3.2</w:t>
            </w:r>
            <w:r w:rsidRPr="00C96B4D">
              <w:rPr>
                <w:rFonts w:ascii="TH SarabunPSK" w:hAnsi="TH SarabunPSK" w:cs="TH SarabunPSK"/>
                <w:cs/>
              </w:rPr>
              <w:t xml:space="preserve">  เข้าใจความสัมพันธ์ระหว่างนาฏศิลป์ ประวัติศาสตร์และวัฒนธรรมเห็นคุณค่าของนาฏศิลป์ที่เป็นมรดกทางวัฒนธรรม ภูมิปัญญาท้องถิ่นภูมิปัญญาไทยและสากล</w:t>
            </w:r>
          </w:p>
          <w:p w14:paraId="12B046EA" w14:textId="77777777" w:rsidR="0001408F" w:rsidRPr="00C96B4D" w:rsidRDefault="0001408F" w:rsidP="0077018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14" w:type="dxa"/>
          </w:tcPr>
          <w:p w14:paraId="6930E42C" w14:textId="77777777" w:rsidR="00B526C8" w:rsidRPr="00C96B4D" w:rsidRDefault="00B526C8" w:rsidP="00B526C8">
            <w:pPr>
              <w:rPr>
                <w:rFonts w:ascii="TH SarabunPSK" w:hAnsi="TH SarabunPSK" w:cs="TH SarabunPSK"/>
              </w:rPr>
            </w:pPr>
            <w:r w:rsidRPr="00C96B4D">
              <w:rPr>
                <w:rFonts w:ascii="TH SarabunPSK" w:hAnsi="TH SarabunPSK" w:cs="TH SarabunPSK"/>
                <w:cs/>
              </w:rPr>
              <w:t>1. มีความรู้ความเข้าใจเกี่ยวกับหลักการส</w:t>
            </w:r>
            <w:r w:rsidRPr="00C96B4D">
              <w:rPr>
                <w:rFonts w:ascii="TH SarabunPSK" w:hAnsi="TH SarabunPSK" w:cs="TH SarabunPSK" w:hint="cs"/>
                <w:cs/>
              </w:rPr>
              <w:t>ำ</w:t>
            </w:r>
            <w:r w:rsidRPr="00C96B4D">
              <w:rPr>
                <w:rFonts w:ascii="TH SarabunPSK" w:hAnsi="TH SarabunPSK" w:cs="TH SarabunPSK"/>
                <w:cs/>
              </w:rPr>
              <w:t>คัญของเนื้อหารายวิชา</w:t>
            </w:r>
            <w:r w:rsidRPr="00C96B4D"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13AE5C61" w14:textId="77777777" w:rsidR="00B526C8" w:rsidRPr="00C96B4D" w:rsidRDefault="00B526C8" w:rsidP="00B526C8">
            <w:pPr>
              <w:rPr>
                <w:rFonts w:ascii="TH SarabunPSK" w:hAnsi="TH SarabunPSK" w:cs="TH SarabunPSK"/>
                <w:cs/>
              </w:rPr>
            </w:pPr>
            <w:r w:rsidRPr="00C96B4D">
              <w:rPr>
                <w:rFonts w:ascii="TH SarabunPSK" w:hAnsi="TH SarabunPSK" w:cs="TH SarabunPSK" w:hint="cs"/>
                <w:cs/>
              </w:rPr>
              <w:t xml:space="preserve">2. </w:t>
            </w:r>
            <w:r w:rsidRPr="00C96B4D">
              <w:rPr>
                <w:rFonts w:ascii="TH SarabunPSK" w:hAnsi="TH SarabunPSK" w:cs="TH SarabunPSK"/>
                <w:cs/>
              </w:rPr>
              <w:t>สามารถประยุกต์ความรู้ ทักษะ ไปใช้ได้อย่างเหมาะสมกับสถานการณ์</w:t>
            </w:r>
            <w:r w:rsidRPr="00C96B4D">
              <w:rPr>
                <w:rFonts w:ascii="TH SarabunPSK" w:hAnsi="TH SarabunPSK" w:cs="TH SarabunPSK"/>
              </w:rPr>
              <w:t xml:space="preserve"> </w:t>
            </w:r>
            <w:r w:rsidRPr="00C96B4D">
              <w:rPr>
                <w:rFonts w:ascii="TH SarabunPSK" w:hAnsi="TH SarabunPSK" w:cs="TH SarabunPSK" w:hint="cs"/>
                <w:cs/>
              </w:rPr>
              <w:t>และ</w:t>
            </w:r>
            <w:r w:rsidRPr="00C96B4D">
              <w:rPr>
                <w:rFonts w:ascii="TH SarabunPSK" w:hAnsi="TH SarabunPSK" w:cs="TH SarabunPSK"/>
                <w:cs/>
              </w:rPr>
              <w:t>พัฒนาผลงานเชิงบูรณาการ</w:t>
            </w:r>
            <w:r w:rsidRPr="00C96B4D">
              <w:rPr>
                <w:rFonts w:ascii="TH SarabunPSK" w:hAnsi="TH SarabunPSK" w:cs="TH SarabunPSK" w:hint="cs"/>
                <w:cs/>
              </w:rPr>
              <w:t>เพื่อประยุกต์ใช้ในชีวิตประจำวันให้เหมาะสมกับการแสดง</w:t>
            </w:r>
          </w:p>
          <w:p w14:paraId="231ABA66" w14:textId="77777777" w:rsidR="00B526C8" w:rsidRPr="00C96B4D" w:rsidRDefault="00B526C8" w:rsidP="00B526C8">
            <w:pPr>
              <w:rPr>
                <w:rFonts w:ascii="TH SarabunPSK" w:hAnsi="TH SarabunPSK" w:cs="TH SarabunPSK"/>
                <w:cs/>
              </w:rPr>
            </w:pPr>
            <w:r w:rsidRPr="00C96B4D">
              <w:rPr>
                <w:rFonts w:ascii="TH SarabunPSK" w:hAnsi="TH SarabunPSK" w:cs="TH SarabunPSK" w:hint="cs"/>
                <w:cs/>
              </w:rPr>
              <w:t>3</w:t>
            </w:r>
            <w:r w:rsidRPr="00C96B4D">
              <w:rPr>
                <w:rFonts w:ascii="TH SarabunPSK" w:hAnsi="TH SarabunPSK" w:cs="TH SarabunPSK"/>
                <w:cs/>
              </w:rPr>
              <w:t xml:space="preserve">. </w:t>
            </w:r>
            <w:r w:rsidRPr="00C96B4D">
              <w:rPr>
                <w:rFonts w:ascii="TH SarabunPSK" w:hAnsi="TH SarabunPSK" w:cs="TH SarabunPSK" w:hint="cs"/>
                <w:cs/>
              </w:rPr>
              <w:t>มีทักษะการใช้ความคิดในการพัฒนาผลงานเพื่อการแสดงนาฏศิลป์และละคร</w:t>
            </w:r>
          </w:p>
          <w:p w14:paraId="536DA7A1" w14:textId="77777777" w:rsidR="00B526C8" w:rsidRPr="00C96B4D" w:rsidRDefault="00B526C8" w:rsidP="00B526C8">
            <w:pPr>
              <w:rPr>
                <w:rFonts w:ascii="TH SarabunPSK" w:hAnsi="TH SarabunPSK" w:cs="TH SarabunPSK"/>
              </w:rPr>
            </w:pPr>
            <w:r w:rsidRPr="00C96B4D">
              <w:rPr>
                <w:rFonts w:ascii="TH SarabunPSK" w:hAnsi="TH SarabunPSK" w:cs="TH SarabunPSK" w:hint="cs"/>
                <w:cs/>
              </w:rPr>
              <w:t>4. ปฏิบัติทักษะการแต่งหน้า ทำผม</w:t>
            </w:r>
            <w:r w:rsidRPr="00C96B4D">
              <w:rPr>
                <w:rFonts w:ascii="TH SarabunPSK" w:hAnsi="TH SarabunPSK" w:cs="TH SarabunPSK"/>
                <w:cs/>
              </w:rPr>
              <w:t xml:space="preserve"> เพื่อ</w:t>
            </w:r>
            <w:r w:rsidRPr="00C96B4D">
              <w:rPr>
                <w:rFonts w:ascii="TH SarabunPSK" w:hAnsi="TH SarabunPSK" w:cs="TH SarabunPSK" w:hint="cs"/>
                <w:cs/>
              </w:rPr>
              <w:t>การ</w:t>
            </w:r>
            <w:r w:rsidRPr="00C96B4D">
              <w:rPr>
                <w:rFonts w:ascii="TH SarabunPSK" w:hAnsi="TH SarabunPSK" w:cs="TH SarabunPSK"/>
                <w:cs/>
              </w:rPr>
              <w:t>แสดงนาฏศิลป์และละครที่มาจากวัฒนธรรมต่าง ๆ</w:t>
            </w:r>
          </w:p>
          <w:p w14:paraId="2CB118CD" w14:textId="5A4A2316" w:rsidR="0001408F" w:rsidRPr="00C96B4D" w:rsidRDefault="0001408F" w:rsidP="00181929">
            <w:pPr>
              <w:ind w:firstLine="720"/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8" w:type="dxa"/>
            <w:shd w:val="clear" w:color="auto" w:fill="auto"/>
          </w:tcPr>
          <w:p w14:paraId="4DE7E207" w14:textId="77777777" w:rsidR="00497B57" w:rsidRPr="00C96B4D" w:rsidRDefault="00497B57" w:rsidP="00497B57">
            <w:pPr>
              <w:rPr>
                <w:rFonts w:ascii="TH SarabunPSK" w:hAnsi="TH SarabunPSK" w:cs="TH SarabunPSK"/>
              </w:rPr>
            </w:pPr>
            <w:proofErr w:type="gramStart"/>
            <w:r w:rsidRPr="00C96B4D">
              <w:rPr>
                <w:rFonts w:ascii="TH SarabunPSK" w:hAnsi="TH SarabunPSK" w:cs="TH SarabunPSK"/>
              </w:rPr>
              <w:t>K :</w:t>
            </w:r>
            <w:proofErr w:type="gramEnd"/>
            <w:r w:rsidRPr="00C96B4D">
              <w:rPr>
                <w:rFonts w:ascii="TH SarabunPSK" w:hAnsi="TH SarabunPSK" w:cs="TH SarabunPSK"/>
              </w:rPr>
              <w:t xml:space="preserve"> </w:t>
            </w:r>
            <w:r w:rsidRPr="00C96B4D">
              <w:rPr>
                <w:rFonts w:ascii="TH SarabunPSK" w:hAnsi="TH SarabunPSK" w:cs="TH SarabunPSK"/>
                <w:cs/>
              </w:rPr>
              <w:t>ศึกษา</w:t>
            </w:r>
            <w:r w:rsidRPr="00C96B4D">
              <w:rPr>
                <w:rFonts w:ascii="TH SarabunPSK" w:eastAsia="Times New Roman" w:hAnsi="TH SarabunPSK" w:cs="TH SarabunPSK" w:hint="cs"/>
                <w:cs/>
              </w:rPr>
              <w:t>หลักการออกแบบทรงผมในการแสดงตามยุคสมัยและวัฒนธรรมต่าง ๆ</w:t>
            </w:r>
            <w:r w:rsidRPr="00C96B4D">
              <w:rPr>
                <w:rFonts w:ascii="TH SarabunPSK" w:eastAsia="Times New Roman" w:hAnsi="TH SarabunPSK" w:cs="TH SarabunPSK"/>
                <w:cs/>
              </w:rPr>
              <w:t>รวบรวมความรู้ความเข้าใจและ</w:t>
            </w:r>
            <w:r w:rsidRPr="00C96B4D">
              <w:rPr>
                <w:rFonts w:ascii="TH SarabunPSK" w:eastAsia="Times New Roman" w:hAnsi="TH SarabunPSK" w:cs="TH SarabunPSK" w:hint="cs"/>
                <w:cs/>
              </w:rPr>
              <w:t>อภิปราย</w:t>
            </w:r>
            <w:r w:rsidRPr="00C96B4D">
              <w:rPr>
                <w:rFonts w:ascii="TH SarabunPSK" w:eastAsia="Times New Roman" w:hAnsi="TH SarabunPSK" w:cs="TH SarabunPSK"/>
                <w:cs/>
              </w:rPr>
              <w:t>ได้</w:t>
            </w:r>
          </w:p>
          <w:p w14:paraId="53D6FAD6" w14:textId="77777777" w:rsidR="00497B57" w:rsidRPr="00C96B4D" w:rsidRDefault="00497B57" w:rsidP="00497B5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96B4D">
              <w:rPr>
                <w:rFonts w:ascii="TH SarabunPSK" w:hAnsi="TH SarabunPSK" w:cs="TH SarabunPSK"/>
                <w:sz w:val="32"/>
                <w:szCs w:val="32"/>
              </w:rPr>
              <w:t xml:space="preserve">K: </w:t>
            </w:r>
            <w:r w:rsidRPr="00C96B4D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เข้าใจวิธีการใช้งาน แยกประเภทของวัสดุอุปกรณ์ในการทำผมได้</w:t>
            </w:r>
          </w:p>
          <w:p w14:paraId="05025A8D" w14:textId="31DF8D0B" w:rsidR="00497B57" w:rsidRPr="00C96B4D" w:rsidRDefault="00497B57" w:rsidP="00497B5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96B4D">
              <w:rPr>
                <w:rFonts w:ascii="TH SarabunPSK" w:hAnsi="TH SarabunPSK" w:cs="TH SarabunPSK"/>
                <w:sz w:val="32"/>
                <w:szCs w:val="32"/>
              </w:rPr>
              <w:t xml:space="preserve">K: </w:t>
            </w:r>
            <w:r w:rsidRPr="00C96B4D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เข้าใจวิธีการเลือกใช้เคมีภัณฑ์เกี่ยวกับผม</w:t>
            </w:r>
          </w:p>
          <w:p w14:paraId="6832BDEE" w14:textId="787BCB76" w:rsidR="00497B57" w:rsidRPr="00C96B4D" w:rsidRDefault="00497B57" w:rsidP="00497B57">
            <w:pPr>
              <w:rPr>
                <w:rFonts w:ascii="TH SarabunPSK" w:hAnsi="TH SarabunPSK" w:cs="TH SarabunPSK"/>
              </w:rPr>
            </w:pPr>
            <w:proofErr w:type="gramStart"/>
            <w:r w:rsidRPr="00C96B4D">
              <w:rPr>
                <w:rFonts w:ascii="TH SarabunPSK" w:hAnsi="TH SarabunPSK" w:cs="TH SarabunPSK"/>
              </w:rPr>
              <w:t>K :</w:t>
            </w:r>
            <w:proofErr w:type="gramEnd"/>
            <w:r w:rsidRPr="00C96B4D">
              <w:rPr>
                <w:rFonts w:ascii="TH SarabunPSK" w:hAnsi="TH SarabunPSK" w:cs="TH SarabunPSK"/>
              </w:rPr>
              <w:t xml:space="preserve"> </w:t>
            </w:r>
            <w:r w:rsidRPr="00C96B4D">
              <w:rPr>
                <w:rFonts w:ascii="TH SarabunPSK" w:hAnsi="TH SarabunPSK" w:cs="TH SarabunPSK" w:hint="cs"/>
                <w:cs/>
              </w:rPr>
              <w:t>รู้และเข้าใจเทคนิควิธีการ ขั้นตอนการทำหมอนเกล้าผม</w:t>
            </w:r>
          </w:p>
          <w:p w14:paraId="673EC668" w14:textId="13976B81" w:rsidR="00497B57" w:rsidRPr="00C96B4D" w:rsidRDefault="00497B57" w:rsidP="00497B5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C96B4D">
              <w:rPr>
                <w:rFonts w:ascii="TH SarabunPSK" w:hAnsi="TH SarabunPSK" w:cs="TH SarabunPSK"/>
                <w:sz w:val="32"/>
                <w:szCs w:val="32"/>
              </w:rPr>
              <w:t>P :</w:t>
            </w:r>
            <w:proofErr w:type="gramEnd"/>
            <w:r w:rsidRPr="00C96B4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6B4D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ปฏิบัติใบงานได้ถูกต้อง</w:t>
            </w:r>
            <w:r w:rsidRPr="00C96B4D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6E4E602A" w14:textId="5F00AFE6" w:rsidR="00497B57" w:rsidRPr="00C96B4D" w:rsidRDefault="00497B57" w:rsidP="00497B57">
            <w:pPr>
              <w:rPr>
                <w:rFonts w:ascii="TH SarabunPSK" w:hAnsi="TH SarabunPSK" w:cs="TH SarabunPSK"/>
              </w:rPr>
            </w:pPr>
            <w:proofErr w:type="gramStart"/>
            <w:r w:rsidRPr="00C96B4D">
              <w:rPr>
                <w:rFonts w:ascii="TH SarabunPSK" w:hAnsi="TH SarabunPSK" w:cs="TH SarabunPSK"/>
              </w:rPr>
              <w:t>P :</w:t>
            </w:r>
            <w:proofErr w:type="gramEnd"/>
            <w:r w:rsidRPr="00C96B4D">
              <w:rPr>
                <w:rFonts w:ascii="TH SarabunPSK" w:hAnsi="TH SarabunPSK" w:cs="TH SarabunPSK"/>
              </w:rPr>
              <w:t xml:space="preserve"> </w:t>
            </w:r>
            <w:r w:rsidRPr="00C96B4D">
              <w:rPr>
                <w:rFonts w:ascii="TH SarabunPSK" w:eastAsia="Times New Roman" w:hAnsi="TH SarabunPSK" w:cs="TH SarabunPSK"/>
                <w:cs/>
              </w:rPr>
              <w:t xml:space="preserve"> นำเสนอในรูปแบบการอภิปราย</w:t>
            </w:r>
            <w:r w:rsidRPr="00C96B4D">
              <w:rPr>
                <w:rFonts w:ascii="TH SarabunPSK" w:hAnsi="TH SarabunPSK" w:cs="TH SarabunPSK"/>
                <w:cs/>
              </w:rPr>
              <w:t>เนื้อหาได้อย่างเหมาะสม</w:t>
            </w:r>
          </w:p>
          <w:p w14:paraId="3868EA77" w14:textId="5570F251" w:rsidR="00497B57" w:rsidRPr="00C96B4D" w:rsidRDefault="00497B57" w:rsidP="00497B57">
            <w:pPr>
              <w:rPr>
                <w:rFonts w:ascii="TH SarabunPSK" w:hAnsi="TH SarabunPSK" w:cs="TH SarabunPSK"/>
                <w:cs/>
              </w:rPr>
            </w:pPr>
            <w:proofErr w:type="gramStart"/>
            <w:r w:rsidRPr="00C96B4D">
              <w:rPr>
                <w:rFonts w:ascii="TH SarabunPSK" w:hAnsi="TH SarabunPSK" w:cs="TH SarabunPSK"/>
              </w:rPr>
              <w:t>P :</w:t>
            </w:r>
            <w:proofErr w:type="gramEnd"/>
            <w:r w:rsidRPr="00C96B4D">
              <w:rPr>
                <w:rFonts w:ascii="TH SarabunPSK" w:hAnsi="TH SarabunPSK" w:cs="TH SarabunPSK"/>
              </w:rPr>
              <w:t xml:space="preserve"> </w:t>
            </w:r>
            <w:r w:rsidRPr="00C96B4D">
              <w:rPr>
                <w:rFonts w:ascii="TH SarabunPSK" w:hAnsi="TH SarabunPSK" w:cs="TH SarabunPSK" w:hint="cs"/>
                <w:cs/>
              </w:rPr>
              <w:t>นำเทคนิควิธีการแต่งหน้ามาใช้ในการปฏิบัติได้</w:t>
            </w:r>
            <w:r w:rsidRPr="00C96B4D">
              <w:rPr>
                <w:rFonts w:ascii="TH SarabunPSK" w:hAnsi="TH SarabunPSK" w:cs="TH SarabunPSK"/>
              </w:rPr>
              <w:t xml:space="preserve"> </w:t>
            </w:r>
          </w:p>
          <w:p w14:paraId="26072323" w14:textId="4FCC2A09" w:rsidR="0035605D" w:rsidRPr="00C96B4D" w:rsidRDefault="00497B57" w:rsidP="00497B57">
            <w:pPr>
              <w:rPr>
                <w:rFonts w:ascii="TH SarabunPSK" w:hAnsi="TH SarabunPSK" w:cs="TH SarabunPSK"/>
                <w:cs/>
              </w:rPr>
            </w:pPr>
            <w:proofErr w:type="gramStart"/>
            <w:r w:rsidRPr="00C96B4D">
              <w:rPr>
                <w:rFonts w:ascii="TH SarabunPSK" w:hAnsi="TH SarabunPSK" w:cs="TH SarabunPSK"/>
              </w:rPr>
              <w:t>A :</w:t>
            </w:r>
            <w:proofErr w:type="gramEnd"/>
            <w:r w:rsidRPr="00C96B4D">
              <w:rPr>
                <w:rFonts w:ascii="TH SarabunPSK" w:hAnsi="TH SarabunPSK" w:cs="TH SarabunPSK"/>
              </w:rPr>
              <w:t xml:space="preserve"> </w:t>
            </w:r>
            <w:r w:rsidRPr="00C96B4D">
              <w:rPr>
                <w:rFonts w:ascii="TH SarabunPSK" w:hAnsi="TH SarabunPSK" w:cs="TH SarabunPSK" w:hint="cs"/>
                <w:cs/>
              </w:rPr>
              <w:t>มีความใฝ่เรียนรู้</w:t>
            </w:r>
          </w:p>
        </w:tc>
        <w:tc>
          <w:tcPr>
            <w:tcW w:w="3492" w:type="dxa"/>
          </w:tcPr>
          <w:p w14:paraId="7B6762DE" w14:textId="77777777" w:rsidR="00497B57" w:rsidRPr="00C96B4D" w:rsidRDefault="00497B57" w:rsidP="00497B57">
            <w:pPr>
              <w:rPr>
                <w:rFonts w:ascii="TH SarabunPSK" w:hAnsi="TH SarabunPSK" w:cs="TH SarabunPSK"/>
                <w:cs/>
              </w:rPr>
            </w:pPr>
            <w:r w:rsidRPr="00C96B4D">
              <w:rPr>
                <w:rFonts w:ascii="TH SarabunPSK" w:hAnsi="TH SarabunPSK" w:cs="TH SarabunPSK" w:hint="cs"/>
                <w:cs/>
              </w:rPr>
              <w:t>- หลักการออกแบบทรงผมในการแสดงตามยุคสมัยและวัฒนธรรมต่าง ๆ</w:t>
            </w:r>
          </w:p>
          <w:p w14:paraId="216E1B69" w14:textId="77777777" w:rsidR="00497B57" w:rsidRPr="00C96B4D" w:rsidRDefault="00497B57" w:rsidP="00497B57">
            <w:pPr>
              <w:rPr>
                <w:rFonts w:ascii="TH SarabunPSK" w:hAnsi="TH SarabunPSK" w:cs="TH SarabunPSK"/>
              </w:rPr>
            </w:pPr>
            <w:r w:rsidRPr="00C96B4D">
              <w:rPr>
                <w:rFonts w:ascii="TH SarabunPSK" w:hAnsi="TH SarabunPSK" w:cs="TH SarabunPSK" w:hint="cs"/>
                <w:cs/>
              </w:rPr>
              <w:t>- วัสดุ อุปกรณ์ในการทำผมเพื่อการแสดง</w:t>
            </w:r>
          </w:p>
          <w:p w14:paraId="1BC5EBB5" w14:textId="77777777" w:rsidR="00B526C8" w:rsidRPr="00C96B4D" w:rsidRDefault="00497B57" w:rsidP="00497B57">
            <w:pPr>
              <w:rPr>
                <w:rFonts w:ascii="TH SarabunPSK" w:hAnsi="TH SarabunPSK" w:cs="TH SarabunPSK"/>
              </w:rPr>
            </w:pPr>
            <w:r w:rsidRPr="00C96B4D">
              <w:rPr>
                <w:rFonts w:ascii="TH SarabunPSK" w:hAnsi="TH SarabunPSK" w:cs="TH SarabunPSK" w:hint="cs"/>
                <w:cs/>
              </w:rPr>
              <w:t>- เคมีภัณฑ์เกี่ยวกับผม</w:t>
            </w:r>
          </w:p>
          <w:p w14:paraId="12F04C9C" w14:textId="77777777" w:rsidR="00497B57" w:rsidRPr="00C96B4D" w:rsidRDefault="00497B57" w:rsidP="00497B57">
            <w:pPr>
              <w:rPr>
                <w:rFonts w:ascii="TH SarabunPSK" w:hAnsi="TH SarabunPSK" w:cs="TH SarabunPSK"/>
              </w:rPr>
            </w:pPr>
            <w:r w:rsidRPr="00C96B4D">
              <w:rPr>
                <w:rFonts w:ascii="TH SarabunPSK" w:hAnsi="TH SarabunPSK" w:cs="TH SarabunPSK" w:hint="cs"/>
                <w:cs/>
              </w:rPr>
              <w:t>- การฝึกทำผมเบื้องต้น</w:t>
            </w:r>
          </w:p>
          <w:p w14:paraId="27B7A596" w14:textId="77777777" w:rsidR="00497B57" w:rsidRPr="00C96B4D" w:rsidRDefault="00497B57" w:rsidP="00497B57">
            <w:pPr>
              <w:rPr>
                <w:rFonts w:ascii="TH SarabunPSK" w:hAnsi="TH SarabunPSK" w:cs="TH SarabunPSK"/>
              </w:rPr>
            </w:pPr>
            <w:r w:rsidRPr="00C96B4D">
              <w:rPr>
                <w:rFonts w:ascii="TH SarabunPSK" w:hAnsi="TH SarabunPSK" w:cs="TH SarabunPSK" w:hint="cs"/>
                <w:cs/>
              </w:rPr>
              <w:t>- การถักเปียประเภทต่าง ๆ</w:t>
            </w:r>
          </w:p>
          <w:p w14:paraId="33176DED" w14:textId="77777777" w:rsidR="00497B57" w:rsidRPr="00C96B4D" w:rsidRDefault="00497B57" w:rsidP="00497B57">
            <w:pPr>
              <w:rPr>
                <w:rFonts w:ascii="TH SarabunPSK" w:hAnsi="TH SarabunPSK" w:cs="TH SarabunPSK"/>
              </w:rPr>
            </w:pPr>
            <w:r w:rsidRPr="00C96B4D">
              <w:rPr>
                <w:rFonts w:ascii="TH SarabunPSK" w:hAnsi="TH SarabunPSK" w:cs="TH SarabunPSK" w:hint="cs"/>
                <w:cs/>
              </w:rPr>
              <w:t>- การมวยผมประเภทต่าง ๆ</w:t>
            </w:r>
          </w:p>
          <w:p w14:paraId="0B8FEEE4" w14:textId="77777777" w:rsidR="00497B57" w:rsidRPr="00C96B4D" w:rsidRDefault="00497B57" w:rsidP="00497B57">
            <w:pPr>
              <w:rPr>
                <w:rFonts w:ascii="TH SarabunPSK" w:hAnsi="TH SarabunPSK" w:cs="TH SarabunPSK"/>
              </w:rPr>
            </w:pPr>
            <w:r w:rsidRPr="00C96B4D">
              <w:rPr>
                <w:rFonts w:ascii="TH SarabunPSK" w:hAnsi="TH SarabunPSK" w:cs="TH SarabunPSK" w:hint="cs"/>
                <w:cs/>
              </w:rPr>
              <w:t>- การประดิษฐ์หมอนเกล้าผม</w:t>
            </w:r>
          </w:p>
          <w:p w14:paraId="2BCC5BF3" w14:textId="77777777" w:rsidR="00497B57" w:rsidRPr="00C96B4D" w:rsidRDefault="00497B57" w:rsidP="00497B57">
            <w:pPr>
              <w:rPr>
                <w:rFonts w:ascii="TH SarabunPSK" w:hAnsi="TH SarabunPSK" w:cs="TH SarabunPSK"/>
              </w:rPr>
            </w:pPr>
            <w:r w:rsidRPr="00C96B4D">
              <w:rPr>
                <w:rFonts w:ascii="TH SarabunPSK" w:hAnsi="TH SarabunPSK" w:cs="TH SarabunPSK" w:hint="cs"/>
                <w:cs/>
              </w:rPr>
              <w:t>- การเกล้าผมแบบครึ่งหัว</w:t>
            </w:r>
          </w:p>
          <w:p w14:paraId="59F038D1" w14:textId="77777777" w:rsidR="00497B57" w:rsidRPr="00C96B4D" w:rsidRDefault="00497B57" w:rsidP="00497B57">
            <w:pPr>
              <w:rPr>
                <w:rFonts w:ascii="TH SarabunPSK" w:hAnsi="TH SarabunPSK" w:cs="TH SarabunPSK"/>
              </w:rPr>
            </w:pPr>
            <w:r w:rsidRPr="00C96B4D">
              <w:rPr>
                <w:rFonts w:ascii="TH SarabunPSK" w:hAnsi="TH SarabunPSK" w:cs="TH SarabunPSK" w:hint="cs"/>
                <w:cs/>
              </w:rPr>
              <w:t>- การเกล้าผมแบบเต็มหัว</w:t>
            </w:r>
          </w:p>
          <w:p w14:paraId="7ED9531B" w14:textId="6FC084F6" w:rsidR="00497B57" w:rsidRPr="00C96B4D" w:rsidRDefault="00497B57" w:rsidP="00497B57">
            <w:pPr>
              <w:rPr>
                <w:rFonts w:ascii="TH SarabunPSK" w:hAnsi="TH SarabunPSK" w:cs="TH SarabunPSK"/>
                <w:cs/>
              </w:rPr>
            </w:pPr>
            <w:r w:rsidRPr="00C96B4D">
              <w:rPr>
                <w:rFonts w:ascii="TH SarabunPSK" w:hAnsi="TH SarabunPSK" w:cs="TH SarabunPSK" w:hint="cs"/>
                <w:cs/>
              </w:rPr>
              <w:t>- ออกแบบทรงผมการแสดงที่เกี่ยวกับภูมิปัญญาท้องถิ่นระยอง</w:t>
            </w:r>
          </w:p>
        </w:tc>
      </w:tr>
    </w:tbl>
    <w:p w14:paraId="2B076CF9" w14:textId="77777777" w:rsidR="00D71D17" w:rsidRPr="0001408F" w:rsidRDefault="00D71D17" w:rsidP="0001408F">
      <w:pPr>
        <w:rPr>
          <w:lang w:val="en-AU"/>
        </w:rPr>
      </w:pPr>
    </w:p>
    <w:sectPr w:rsidR="00D71D17" w:rsidRPr="0001408F" w:rsidSect="00C96B4D">
      <w:pgSz w:w="16838" w:h="11906" w:orient="landscape" w:code="9"/>
      <w:pgMar w:top="1135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83C50"/>
    <w:multiLevelType w:val="hybridMultilevel"/>
    <w:tmpl w:val="0D2CA5B0"/>
    <w:lvl w:ilvl="0" w:tplc="02364A56">
      <w:start w:val="1"/>
      <w:numFmt w:val="upperLetter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A028D"/>
    <w:multiLevelType w:val="hybridMultilevel"/>
    <w:tmpl w:val="74C4F632"/>
    <w:lvl w:ilvl="0" w:tplc="82381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4145761">
    <w:abstractNumId w:val="5"/>
  </w:num>
  <w:num w:numId="2" w16cid:durableId="257563779">
    <w:abstractNumId w:val="2"/>
  </w:num>
  <w:num w:numId="3" w16cid:durableId="1645892312">
    <w:abstractNumId w:val="4"/>
  </w:num>
  <w:num w:numId="4" w16cid:durableId="1520968151">
    <w:abstractNumId w:val="1"/>
  </w:num>
  <w:num w:numId="5" w16cid:durableId="1545293929">
    <w:abstractNumId w:val="0"/>
  </w:num>
  <w:num w:numId="6" w16cid:durableId="1614677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1408F"/>
    <w:rsid w:val="00036C7E"/>
    <w:rsid w:val="00136DF7"/>
    <w:rsid w:val="00146FA5"/>
    <w:rsid w:val="00153D75"/>
    <w:rsid w:val="00181929"/>
    <w:rsid w:val="001A0034"/>
    <w:rsid w:val="001D281E"/>
    <w:rsid w:val="0021198F"/>
    <w:rsid w:val="00217C09"/>
    <w:rsid w:val="002801CA"/>
    <w:rsid w:val="002C1712"/>
    <w:rsid w:val="0035605D"/>
    <w:rsid w:val="00360571"/>
    <w:rsid w:val="003B09F4"/>
    <w:rsid w:val="003C36C3"/>
    <w:rsid w:val="00454C9C"/>
    <w:rsid w:val="00497B57"/>
    <w:rsid w:val="004E5B94"/>
    <w:rsid w:val="004E7E6A"/>
    <w:rsid w:val="00523EFE"/>
    <w:rsid w:val="00543CA9"/>
    <w:rsid w:val="00550266"/>
    <w:rsid w:val="00590941"/>
    <w:rsid w:val="005A298D"/>
    <w:rsid w:val="005B00F5"/>
    <w:rsid w:val="00630C4A"/>
    <w:rsid w:val="006B38DF"/>
    <w:rsid w:val="006C1460"/>
    <w:rsid w:val="00732B5F"/>
    <w:rsid w:val="00776D1C"/>
    <w:rsid w:val="007A177C"/>
    <w:rsid w:val="00843A4E"/>
    <w:rsid w:val="008750CE"/>
    <w:rsid w:val="00AA5D2F"/>
    <w:rsid w:val="00AE1757"/>
    <w:rsid w:val="00B526C8"/>
    <w:rsid w:val="00B67945"/>
    <w:rsid w:val="00BC28EB"/>
    <w:rsid w:val="00BD31A9"/>
    <w:rsid w:val="00BE2E2F"/>
    <w:rsid w:val="00C2125A"/>
    <w:rsid w:val="00C96B4D"/>
    <w:rsid w:val="00D178E9"/>
    <w:rsid w:val="00D71D17"/>
    <w:rsid w:val="00DA25FB"/>
    <w:rsid w:val="00DA4A9A"/>
    <w:rsid w:val="00DE4A6D"/>
    <w:rsid w:val="00E0003B"/>
    <w:rsid w:val="00E33D69"/>
    <w:rsid w:val="00E60B22"/>
    <w:rsid w:val="00EB1512"/>
    <w:rsid w:val="00EB74E0"/>
    <w:rsid w:val="00F32F54"/>
    <w:rsid w:val="00F53EC1"/>
    <w:rsid w:val="00F5420A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BFCF7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D6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69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732B5F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2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7779B-9CB2-4F18-BA2D-5E80A67FA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2021-05-15T10:07:00Z</cp:lastPrinted>
  <dcterms:created xsi:type="dcterms:W3CDTF">2024-04-01T04:12:00Z</dcterms:created>
  <dcterms:modified xsi:type="dcterms:W3CDTF">2024-04-01T04:12:00Z</dcterms:modified>
</cp:coreProperties>
</file>