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2710" w14:textId="77777777" w:rsidR="00DF1040" w:rsidRDefault="00DF1040" w:rsidP="00DF10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6F91433D" w14:textId="77777777" w:rsidR="00DF1040" w:rsidRDefault="00DF1040" w:rsidP="00DF104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กลุ่มสาระการเรียนรู้ภาษาไทย              รายวิชา ภาษาไทย ๓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รหัสวิชา ท๒๒๑๐๑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</w:t>
      </w:r>
    </w:p>
    <w:p w14:paraId="32CD5E5E" w14:textId="77777777" w:rsidR="00DF1040" w:rsidRDefault="00DF1040" w:rsidP="00DF104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ภาคเรียนที่ ๑        เวลา  ๖๐  ชั่วโมง        จำนวน    ๑.๕    หน่วยกิต                      </w:t>
      </w:r>
    </w:p>
    <w:p w14:paraId="0BAA0282" w14:textId="77777777" w:rsidR="00DF1040" w:rsidRDefault="00DF1040" w:rsidP="00DF1040">
      <w:pPr>
        <w:rPr>
          <w:rFonts w:ascii="TH SarabunPSK" w:hAnsi="TH SarabunPSK" w:cs="TH SarabunPSK"/>
          <w:sz w:val="32"/>
          <w:szCs w:val="32"/>
        </w:rPr>
      </w:pPr>
    </w:p>
    <w:p w14:paraId="0B1F0D99" w14:textId="6872344E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ศึกษาหลักการอ่านออกเสียงร้อยแก้วและร้อยกรอง การอ่านจับใจความสำคัญจากสื่อต่าง ๆ การเลือกอ่านหนังสือตามความสนใจ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การมีมารยาทในการอ่าน  การคัดลายมือ  การเขียนเรียงความ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การเขียนบรรยาย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และพรรณนา   การเขียนวิเคราะห์ วิจารณ์  การมีมารยาทในการเขียน การพูดสรุปความจากเรื่องที่ฟังและดู </w:t>
      </w:r>
    </w:p>
    <w:p w14:paraId="1D425337" w14:textId="4F844609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การพูดรายงานการศึกษาค้นคว้า การมีมารยาทในการฟัง  การดู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และการพูด  การใช้คำราชาศัพท์  การสร้างคำ</w:t>
      </w:r>
    </w:p>
    <w:p w14:paraId="1325C18F" w14:textId="2D9737FA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ในภาษาไทย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การแต่งกลอนสุภาพ  วรรณคดีและวรรณกรรมประเภทต่าง ๆ  การวิเคราะห์คุณค่าและข้อคิด</w:t>
      </w:r>
    </w:p>
    <w:p w14:paraId="69DB0DF2" w14:textId="35DBE245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จากวรรณคดี  วรรณกรรม และวรรณกรรมท้องถิ่น  บทอาขยานและบทร้อยกรองที่มีคุณค่า</w:t>
      </w:r>
    </w:p>
    <w:p w14:paraId="5FA26370" w14:textId="77777777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โดยใช้ทักษะกระบวนการทางภาษาและเทคโนโลยีการสื่อสารเพื่อให้มีความรู้ความสามารถในการใช้</w:t>
      </w:r>
    </w:p>
    <w:p w14:paraId="13B2DCD3" w14:textId="429C609A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ภาษอย่างมีประสิทธิภาพและเป็นระบบ  ถูกต้องตามสถานการณ์และบุคคล  ให้มีมนุษยสัมพันธ์ที่ดี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มีคุณธรรม จริยธรรม </w:t>
      </w:r>
    </w:p>
    <w:p w14:paraId="4FCE514F" w14:textId="7E0C422B" w:rsidR="00DF1040" w:rsidRDefault="00DF1040" w:rsidP="00DF104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มีวิสัยทัศน์ในการดำเนินชีวิต นำไปใช้สร้างสรรค์งานอาชีพ  ตระหนักในวัฒนธรรมการใช้ภาษา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เกิดความภาคภูมิใจในภูมิปัญญาไทย   รักชาติและเสริมสร้างความสามัคคีในความเป็นชาติไทย</w:t>
      </w:r>
    </w:p>
    <w:p w14:paraId="3912288E" w14:textId="77777777" w:rsidR="00DF1040" w:rsidRDefault="00DF1040" w:rsidP="00DF10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AA95CC" w14:textId="77777777" w:rsidR="00DF1040" w:rsidRPr="00DF1040" w:rsidRDefault="00DF1040" w:rsidP="00DF1040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DF1040">
        <w:rPr>
          <w:rFonts w:ascii="TH SarabunPSK" w:eastAsia="Sarabun" w:hAnsi="TH SarabunPSK" w:cs="TH SarabunPSK"/>
          <w:bCs/>
          <w:sz w:val="32"/>
          <w:szCs w:val="32"/>
          <w:cs/>
        </w:rPr>
        <w:t>รหัสตัวชี้วัด</w:t>
      </w:r>
    </w:p>
    <w:p w14:paraId="13416E28" w14:textId="77777777" w:rsidR="00DF1040" w:rsidRDefault="00DF1040" w:rsidP="00DF1040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ตัวชี้วัดระหว่างทาง</w:t>
      </w:r>
    </w:p>
    <w:p w14:paraId="502BAD1A" w14:textId="77777777" w:rsidR="00DF1040" w:rsidRDefault="00DF1040" w:rsidP="00DF1040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๑.๑ ม. ๒/๑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๒/๒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๒/๓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 ๒/๔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๒/๖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ม.๒/๘ </w:t>
      </w:r>
    </w:p>
    <w:p w14:paraId="369C9D9B" w14:textId="77777777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๒.๑ ม. ๒/๑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๒/๓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๒/๗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๒/๘</w:t>
      </w:r>
    </w:p>
    <w:p w14:paraId="31571103" w14:textId="77777777" w:rsidR="00DF1040" w:rsidRDefault="00DF1040" w:rsidP="00DF10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๓.๑ ม. ๒/๑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๒/๒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๒/๕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ม. ๒/๖</w:t>
      </w:r>
    </w:p>
    <w:p w14:paraId="7434616D" w14:textId="77777777" w:rsidR="00DF1040" w:rsidRDefault="00DF1040" w:rsidP="00DF1040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๔.๑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ม.๒/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๓</w:t>
      </w:r>
    </w:p>
    <w:p w14:paraId="188A7B6D" w14:textId="77777777" w:rsidR="00DF1040" w:rsidRDefault="00DF1040" w:rsidP="00DF1040">
      <w:pPr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๕.๑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๒/๑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๒/๓</w:t>
      </w:r>
    </w:p>
    <w:p w14:paraId="13ADBC92" w14:textId="77777777" w:rsidR="00DF1040" w:rsidRDefault="00DF1040" w:rsidP="00DF1040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ตัวชี้วัดปลายทาง</w:t>
      </w:r>
      <w:r>
        <w:rPr>
          <w:rFonts w:ascii="TH SarabunPSK" w:eastAsia="Sarabun" w:hAnsi="TH SarabunPSK" w:cs="TH SarabunPSK"/>
          <w:color w:val="00B050"/>
          <w:sz w:val="32"/>
          <w:szCs w:val="32"/>
          <w:cs/>
        </w:rPr>
        <w:tab/>
      </w:r>
    </w:p>
    <w:p w14:paraId="0B27FAD1" w14:textId="77777777" w:rsidR="00DF1040" w:rsidRDefault="00DF1040" w:rsidP="00DF1040">
      <w:pPr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๑.๑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๒/๕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๒/๗</w:t>
      </w:r>
    </w:p>
    <w:p w14:paraId="17CDEC3C" w14:textId="77777777" w:rsidR="00DF1040" w:rsidRDefault="00DF1040" w:rsidP="00DF104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 ๒.๑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๒ </w:t>
      </w:r>
    </w:p>
    <w:p w14:paraId="51EC7823" w14:textId="77777777" w:rsidR="00DF1040" w:rsidRDefault="00DF1040" w:rsidP="00DF1040">
      <w:pPr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 ๓.๑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๒/๓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ม.๒/๔</w:t>
      </w:r>
    </w:p>
    <w:p w14:paraId="77C9B559" w14:textId="77777777" w:rsidR="00DF1040" w:rsidRDefault="00DF1040" w:rsidP="00DF1040">
      <w:pPr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 ๔.๑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๑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t>,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ม.๒/๔</w:t>
      </w:r>
    </w:p>
    <w:p w14:paraId="103F00FC" w14:textId="77777777" w:rsidR="00DF1040" w:rsidRDefault="00DF1040" w:rsidP="00DF1040">
      <w:pPr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๕.๑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๒/๔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๒/๕</w:t>
      </w:r>
    </w:p>
    <w:p w14:paraId="5C157B84" w14:textId="77777777" w:rsidR="00DF1040" w:rsidRPr="00DF1040" w:rsidRDefault="00DF1040" w:rsidP="00DF1040">
      <w:pPr>
        <w:rPr>
          <w:rFonts w:ascii="TH SarabunPSK" w:eastAsia="Sarabun" w:hAnsi="TH SarabunPSK" w:cs="TH SarabunPSK"/>
          <w:bCs/>
          <w:sz w:val="32"/>
          <w:szCs w:val="32"/>
        </w:rPr>
      </w:pPr>
      <w:r w:rsidRPr="00DF1040">
        <w:rPr>
          <w:rFonts w:ascii="TH SarabunPSK" w:eastAsia="Sarabun" w:hAnsi="TH SarabunPSK" w:cs="TH SarabunPSK"/>
          <w:bCs/>
          <w:sz w:val="32"/>
          <w:szCs w:val="32"/>
          <w:cs/>
        </w:rPr>
        <w:t>รวมทั้งหมด</w:t>
      </w:r>
      <w:r w:rsidRPr="00DF1040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F1040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>๒๗</w:t>
      </w:r>
      <w:r w:rsidRPr="00DF1040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F1040"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</w:t>
      </w:r>
      <w:r w:rsidRPr="00DF104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F104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3F306B18" w14:textId="77777777" w:rsidR="00DF1040" w:rsidRDefault="00DF1040" w:rsidP="00DF10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94006" w14:textId="77777777" w:rsidR="00DF1040" w:rsidRDefault="00DF1040" w:rsidP="00DF10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45720" w14:textId="77777777" w:rsidR="0079500E" w:rsidRDefault="0079500E"/>
    <w:sectPr w:rsidR="0079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PS Pimpdee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40"/>
    <w:rsid w:val="0079500E"/>
    <w:rsid w:val="00D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95FA"/>
  <w15:chartTrackingRefBased/>
  <w15:docId w15:val="{42A190FB-7BC6-490A-850B-10F9C281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4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atchara llor</cp:lastModifiedBy>
  <cp:revision>1</cp:revision>
  <cp:lastPrinted>2024-03-28T05:29:00Z</cp:lastPrinted>
  <dcterms:created xsi:type="dcterms:W3CDTF">2024-03-28T05:23:00Z</dcterms:created>
  <dcterms:modified xsi:type="dcterms:W3CDTF">2024-03-28T05:30:00Z</dcterms:modified>
</cp:coreProperties>
</file>