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EC4C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68BF2B0C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8E36CEA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7D602A9" w14:textId="77777777" w:rsidR="00052A7B" w:rsidRPr="0013292A" w:rsidRDefault="00052A7B" w:rsidP="00052A7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830C2F9" w14:textId="77777777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1143D0">
        <w:rPr>
          <w:rFonts w:ascii="TH SarabunPSK" w:hAnsi="TH SarabunPSK" w:cs="TH SarabunPSK" w:hint="cs"/>
          <w:cs/>
        </w:rPr>
        <w:t xml:space="preserve">เสริมศักยภาพทางวิทยาศาสตร์ </w:t>
      </w:r>
      <w:r w:rsidR="006647E7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ว</w:t>
      </w:r>
      <w:r>
        <w:rPr>
          <w:rFonts w:ascii="TH SarabunPSK" w:hAnsi="TH SarabunPSK" w:cs="TH SarabunPSK"/>
          <w:lang w:val="en-AU"/>
        </w:rPr>
        <w:t>3</w:t>
      </w:r>
      <w:r w:rsidR="001143D0">
        <w:rPr>
          <w:rFonts w:ascii="TH SarabunPSK" w:hAnsi="TH SarabunPSK" w:cs="TH SarabunPSK"/>
          <w:lang w:val="en-AU"/>
        </w:rPr>
        <w:t>020</w:t>
      </w:r>
      <w:r w:rsidR="00F348AA">
        <w:rPr>
          <w:rFonts w:ascii="TH SarabunPSK" w:hAnsi="TH SarabunPSK" w:cs="TH SarabunPSK"/>
          <w:lang w:val="en-AU"/>
        </w:rPr>
        <w:t>2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51B47910" w14:textId="1B895004" w:rsidR="00052A7B" w:rsidRPr="0013292A" w:rsidRDefault="00052A7B" w:rsidP="00052A7B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155ACE">
        <w:rPr>
          <w:rFonts w:ascii="TH SarabunPSK" w:hAnsi="TH SarabunPSK" w:cs="TH SarabunPSK" w:hint="cs"/>
          <w:cs/>
        </w:rPr>
        <w:t>วิทยาศาสตร์</w:t>
      </w:r>
      <w:r w:rsidR="00F54606">
        <w:rPr>
          <w:rFonts w:ascii="TH SarabunPSK" w:hAnsi="TH SarabunPSK" w:cs="TH SarabunPSK" w:hint="cs"/>
          <w:cs/>
        </w:rPr>
        <w:t>และเทคโนโลยี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1143D0">
        <w:rPr>
          <w:rFonts w:ascii="TH SarabunPSK" w:hAnsi="TH SarabunPSK" w:cs="TH SarabunPSK"/>
          <w:lang w:val="en-AU"/>
        </w:rPr>
        <w:t>4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F348AA">
        <w:rPr>
          <w:rFonts w:ascii="TH SarabunPSK" w:hAnsi="TH SarabunPSK" w:cs="TH SarabunPSK"/>
          <w:lang w:val="en-AU"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13292A">
        <w:rPr>
          <w:rFonts w:ascii="TH SarabunPSK" w:hAnsi="TH SarabunPSK" w:cs="TH SarabunPSK"/>
          <w:lang w:val="en-AU"/>
        </w:rPr>
        <w:t>7</w:t>
      </w:r>
    </w:p>
    <w:p w14:paraId="5DF4FDA2" w14:textId="77777777" w:rsidR="00052A7B" w:rsidRPr="0013292A" w:rsidRDefault="00052A7B" w:rsidP="00052A7B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1"/>
        <w:gridCol w:w="3908"/>
        <w:gridCol w:w="3888"/>
        <w:gridCol w:w="3431"/>
      </w:tblGrid>
      <w:tr w:rsidR="00052A7B" w:rsidRPr="00A93F98" w14:paraId="230CDEE3" w14:textId="77777777" w:rsidTr="004752B6">
        <w:trPr>
          <w:trHeight w:val="643"/>
          <w:tblHeader/>
        </w:trPr>
        <w:tc>
          <w:tcPr>
            <w:tcW w:w="3411" w:type="dxa"/>
          </w:tcPr>
          <w:p w14:paraId="1AB30C17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1E398D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908" w:type="dxa"/>
          </w:tcPr>
          <w:p w14:paraId="736B1258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DABBA8B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70205B02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245046F3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6BEAF6B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4C5C7F3A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389A85E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13292A" w:rsidRPr="00A93F98" w14:paraId="530DEAB8" w14:textId="77777777" w:rsidTr="004752B6">
        <w:trPr>
          <w:trHeight w:val="1266"/>
        </w:trPr>
        <w:tc>
          <w:tcPr>
            <w:tcW w:w="3411" w:type="dxa"/>
            <w:vMerge w:val="restart"/>
          </w:tcPr>
          <w:p w14:paraId="535ED02C" w14:textId="77777777" w:rsidR="00236D56" w:rsidRDefault="0013292A" w:rsidP="00A93F98">
            <w:pPr>
              <w:ind w:left="50"/>
              <w:rPr>
                <w:rFonts w:ascii="TH SarabunPSK" w:hAnsi="TH SarabunPSK" w:cs="TH SarabunPSK"/>
              </w:rPr>
            </w:pPr>
            <w:r w:rsidRPr="0013292A">
              <w:rPr>
                <w:rFonts w:ascii="TH SarabunPSK" w:hAnsi="TH SarabunPSK" w:cs="TH SarabunPSK"/>
                <w:cs/>
              </w:rPr>
              <w:t xml:space="preserve">ว </w:t>
            </w:r>
            <w:r>
              <w:rPr>
                <w:rFonts w:ascii="TH SarabunPSK" w:hAnsi="TH SarabunPSK" w:cs="TH SarabunPSK"/>
              </w:rPr>
              <w:t>2.1</w:t>
            </w:r>
            <w:r w:rsidRPr="0013292A">
              <w:rPr>
                <w:rFonts w:ascii="TH SarabunPSK" w:hAnsi="TH SarabunPSK" w:cs="TH SarabunPSK"/>
              </w:rPr>
              <w:t xml:space="preserve"> </w:t>
            </w:r>
            <w:r w:rsidRPr="0013292A">
              <w:rPr>
                <w:rFonts w:ascii="TH SarabunPSK" w:hAnsi="TH SarabunPSK" w:cs="TH SarabunPSK"/>
                <w:cs/>
              </w:rPr>
              <w:t>เข้าใจสมบัติของสสาร</w:t>
            </w:r>
            <w:r w:rsidR="00236D56">
              <w:rPr>
                <w:rFonts w:ascii="TH SarabunPSK" w:hAnsi="TH SarabunPSK" w:cs="TH SarabunPSK" w:hint="cs"/>
                <w:cs/>
              </w:rPr>
              <w:t xml:space="preserve"> อ</w:t>
            </w:r>
            <w:r w:rsidRPr="0013292A">
              <w:rPr>
                <w:rFonts w:ascii="TH SarabunPSK" w:hAnsi="TH SarabunPSK" w:cs="TH SarabunPSK"/>
                <w:cs/>
              </w:rPr>
              <w:t>งค์ประกอบของสสาร ความสัมพันธ์ระหว่างสมบัติของ</w:t>
            </w:r>
            <w:r w:rsidRPr="0013292A">
              <w:rPr>
                <w:rFonts w:ascii="TH SarabunPSK" w:hAnsi="TH SarabunPSK" w:cs="TH SarabunPSK"/>
              </w:rPr>
              <w:t xml:space="preserve"> </w:t>
            </w:r>
            <w:r w:rsidRPr="0013292A">
              <w:rPr>
                <w:rFonts w:ascii="TH SarabunPSK" w:hAnsi="TH SarabunPSK" w:cs="TH SarabunPSK"/>
                <w:cs/>
              </w:rPr>
              <w:t xml:space="preserve">สสารกับโครงสร้างและแรงยึดเหนี่ยวระหว่างอนุภาค </w:t>
            </w:r>
          </w:p>
          <w:p w14:paraId="21F2F37E" w14:textId="6CDC1D59" w:rsidR="0013292A" w:rsidRDefault="0013292A" w:rsidP="00A93F98">
            <w:pPr>
              <w:ind w:left="50"/>
              <w:rPr>
                <w:rFonts w:ascii="TH SarabunPSK" w:hAnsi="TH SarabunPSK" w:cs="TH SarabunPSK"/>
              </w:rPr>
            </w:pPr>
            <w:r w:rsidRPr="0013292A">
              <w:rPr>
                <w:rFonts w:ascii="TH SarabunPSK" w:hAnsi="TH SarabunPSK" w:cs="TH SarabunPSK"/>
                <w:cs/>
              </w:rPr>
              <w:t>หลักและธรรมชาติ</w:t>
            </w:r>
            <w:r w:rsidRPr="0013292A">
              <w:rPr>
                <w:rFonts w:ascii="TH SarabunPSK" w:hAnsi="TH SarabunPSK" w:cs="TH SarabunPSK"/>
              </w:rPr>
              <w:t xml:space="preserve"> </w:t>
            </w:r>
            <w:r w:rsidRPr="0013292A">
              <w:rPr>
                <w:rFonts w:ascii="TH SarabunPSK" w:hAnsi="TH SarabunPSK" w:cs="TH SarabunPSK"/>
                <w:cs/>
              </w:rPr>
              <w:t>ของการเปลี่ยนแปลงสถานะของสสาร การเกิดสารละลาย และการเกิด</w:t>
            </w:r>
            <w:r w:rsidRPr="0013292A">
              <w:rPr>
                <w:rFonts w:ascii="TH SarabunPSK" w:hAnsi="TH SarabunPSK" w:cs="TH SarabunPSK"/>
              </w:rPr>
              <w:t xml:space="preserve"> </w:t>
            </w:r>
            <w:r w:rsidRPr="0013292A">
              <w:rPr>
                <w:rFonts w:ascii="TH SarabunPSK" w:hAnsi="TH SarabunPSK" w:cs="TH SarabunPSK"/>
                <w:cs/>
              </w:rPr>
              <w:t>ปฏิกิริยาเคม</w:t>
            </w:r>
            <w:r w:rsidRPr="0013292A">
              <w:rPr>
                <w:rFonts w:ascii="TH SarabunPSK" w:hAnsi="TH SarabunPSK" w:cs="TH SarabunPSK"/>
                <w:cs/>
              </w:rPr>
              <w:t>ี</w:t>
            </w:r>
          </w:p>
          <w:p w14:paraId="77B2D678" w14:textId="77777777" w:rsidR="0013292A" w:rsidRDefault="0013292A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DAED208" w14:textId="77777777" w:rsidR="0013292A" w:rsidRDefault="0013292A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6B77A26" w14:textId="34E7D55F" w:rsidR="0013292A" w:rsidRPr="0013292A" w:rsidRDefault="0013292A" w:rsidP="00A93F9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08" w:type="dxa"/>
          </w:tcPr>
          <w:p w14:paraId="0BC00A23" w14:textId="77777777" w:rsidR="00225BBD" w:rsidRPr="00225BBD" w:rsidRDefault="00225BBD" w:rsidP="00225BBD">
            <w:pPr>
              <w:spacing w:after="240"/>
              <w:contextualSpacing/>
              <w:rPr>
                <w:rFonts w:ascii="TH SarabunPSK" w:hAnsi="TH SarabunPSK" w:cs="TH SarabunPSK"/>
              </w:rPr>
            </w:pPr>
            <w:r w:rsidRPr="00225BBD">
              <w:rPr>
                <w:rFonts w:ascii="TH SarabunPSK" w:hAnsi="TH SarabunPSK" w:cs="TH SarabunPSK"/>
              </w:rPr>
              <w:t xml:space="preserve">1. </w:t>
            </w:r>
            <w:r w:rsidRPr="00225BBD">
              <w:rPr>
                <w:rFonts w:ascii="TH SarabunPSK" w:hAnsi="TH SarabunPSK" w:cs="TH SarabunPSK"/>
                <w:cs/>
              </w:rPr>
              <w:t>ระบุหน่วยวัดปริมาณต่างๆ ของสาร</w:t>
            </w:r>
          </w:p>
          <w:p w14:paraId="7885AB8A" w14:textId="6151AAAB" w:rsidR="0013292A" w:rsidRPr="00F54606" w:rsidRDefault="00225BBD" w:rsidP="00225BBD">
            <w:pPr>
              <w:spacing w:after="240"/>
              <w:contextualSpacing/>
              <w:rPr>
                <w:rFonts w:ascii="TH SarabunPSK" w:hAnsi="TH SarabunPSK" w:cs="TH SarabunPSK"/>
                <w:cs/>
              </w:rPr>
            </w:pPr>
            <w:r w:rsidRPr="00225BBD">
              <w:rPr>
                <w:rFonts w:ascii="TH SarabunPSK" w:hAnsi="TH SarabunPSK" w:cs="TH SarabunPSK"/>
              </w:rPr>
              <w:t xml:space="preserve">2. </w:t>
            </w:r>
            <w:r w:rsidRPr="00225BBD">
              <w:rPr>
                <w:rFonts w:ascii="TH SarabunPSK" w:hAnsi="TH SarabunPSK" w:cs="TH SarabunPSK"/>
                <w:cs/>
              </w:rPr>
              <w:t>เปลี่ยนหน่วยวัดในระบบเอสไอด้วยการใช้แฟก</w:t>
            </w:r>
            <w:proofErr w:type="spellStart"/>
            <w:r w:rsidRPr="00225BBD">
              <w:rPr>
                <w:rFonts w:ascii="TH SarabunPSK" w:hAnsi="TH SarabunPSK" w:cs="TH SarabunPSK"/>
                <w:cs/>
              </w:rPr>
              <w:t>เต</w:t>
            </w:r>
            <w:proofErr w:type="spellEnd"/>
            <w:r w:rsidRPr="00225BBD">
              <w:rPr>
                <w:rFonts w:ascii="TH SarabunPSK" w:hAnsi="TH SarabunPSK" w:cs="TH SarabunPSK"/>
                <w:cs/>
              </w:rPr>
              <w:t>อร์เปลี่ยนหน่วย</w:t>
            </w:r>
          </w:p>
        </w:tc>
        <w:tc>
          <w:tcPr>
            <w:tcW w:w="3888" w:type="dxa"/>
            <w:shd w:val="clear" w:color="auto" w:fill="auto"/>
          </w:tcPr>
          <w:p w14:paraId="395D2B8C" w14:textId="77777777" w:rsidR="00225BBD" w:rsidRDefault="00225BBD" w:rsidP="003A7940">
            <w:pPr>
              <w:rPr>
                <w:rFonts w:ascii="TH SarabunPSK" w:hAnsi="TH SarabunPSK" w:cs="TH SarabunPSK"/>
              </w:rPr>
            </w:pPr>
            <w:r w:rsidRPr="00AE2D50">
              <w:rPr>
                <w:rFonts w:ascii="TH SarabunPSK" w:hAnsi="TH SarabunPSK" w:cs="TH SarabunPSK"/>
              </w:rPr>
              <w:t xml:space="preserve">1. </w:t>
            </w:r>
            <w:r w:rsidRPr="00AE2D50">
              <w:rPr>
                <w:rFonts w:ascii="TH SarabunPSK" w:hAnsi="TH SarabunPSK" w:cs="TH SarabunPSK" w:hint="cs"/>
                <w:cs/>
              </w:rPr>
              <w:t>สืบค้นข้อมูลเกี่ยวกับหน่วยวัดปริมาณทางเคมี</w:t>
            </w:r>
          </w:p>
          <w:p w14:paraId="42ED937F" w14:textId="54D9CF2E" w:rsidR="0013292A" w:rsidRPr="00225BBD" w:rsidRDefault="00225BBD" w:rsidP="003A7940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ใช้แฟก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อร์</w:t>
            </w:r>
            <w:r w:rsidRPr="00AE2D50">
              <w:rPr>
                <w:rFonts w:ascii="TH SarabunPSK" w:hAnsi="TH SarabunPSK" w:cs="TH SarabunPSK" w:hint="cs"/>
                <w:cs/>
              </w:rPr>
              <w:t>เปลี่ยนหน่วย</w:t>
            </w:r>
            <w:r>
              <w:rPr>
                <w:rFonts w:ascii="TH SarabunPSK" w:hAnsi="TH SarabunPSK" w:cs="TH SarabunPSK" w:hint="cs"/>
                <w:cs/>
              </w:rPr>
              <w:t xml:space="preserve"> เปลี่ยนหน่วยวัดในระบบ </w:t>
            </w:r>
            <w:r>
              <w:rPr>
                <w:rFonts w:ascii="TH SarabunPSK" w:hAnsi="TH SarabunPSK" w:cs="TH SarabunPSK"/>
              </w:rPr>
              <w:t xml:space="preserve">SI </w:t>
            </w:r>
            <w:r>
              <w:rPr>
                <w:rFonts w:ascii="TH SarabunPSK" w:hAnsi="TH SarabunPSK" w:cs="TH SarabunPSK" w:hint="cs"/>
                <w:cs/>
              </w:rPr>
              <w:t>จากหน่วยหนึ่งเป็นหน่วยใหม่</w:t>
            </w:r>
          </w:p>
        </w:tc>
        <w:tc>
          <w:tcPr>
            <w:tcW w:w="3431" w:type="dxa"/>
          </w:tcPr>
          <w:p w14:paraId="6F7C6CA9" w14:textId="12B1010C" w:rsidR="00FD0CC1" w:rsidRDefault="00FD0CC1" w:rsidP="00FD0CC1">
            <w:pPr>
              <w:spacing w:after="240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 w:rsidRPr="00AE2D50">
              <w:rPr>
                <w:rFonts w:ascii="TH SarabunPSK" w:hAnsi="TH SarabunPSK" w:cs="TH SarabunPSK" w:hint="cs"/>
                <w:cs/>
              </w:rPr>
              <w:t>หน่วยวัดปริมาณ</w:t>
            </w:r>
          </w:p>
          <w:p w14:paraId="46C21CAB" w14:textId="77777777" w:rsidR="00FD0CC1" w:rsidRDefault="00FD0CC1" w:rsidP="00FD0CC1">
            <w:pPr>
              <w:spacing w:after="240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แฟก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อร์เปลี่ยนหน่วย</w:t>
            </w:r>
          </w:p>
          <w:p w14:paraId="14EFEAC3" w14:textId="6627579B" w:rsidR="0013292A" w:rsidRPr="00F54606" w:rsidRDefault="00FD0CC1" w:rsidP="00FD0CC1">
            <w:pPr>
              <w:spacing w:after="240"/>
              <w:contextualSpacing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 w:rsidRPr="00AE2D50">
              <w:rPr>
                <w:rFonts w:ascii="TH SarabunPSK" w:hAnsi="TH SarabunPSK" w:cs="TH SarabunPSK" w:hint="cs"/>
                <w:cs/>
              </w:rPr>
              <w:t>การนำแฟก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เต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>อร์เปลี่ยนหน่วยไปใช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</w:p>
        </w:tc>
      </w:tr>
      <w:tr w:rsidR="0013292A" w:rsidRPr="00A93F98" w14:paraId="41786B99" w14:textId="77777777" w:rsidTr="004752B6">
        <w:trPr>
          <w:trHeight w:val="738"/>
        </w:trPr>
        <w:tc>
          <w:tcPr>
            <w:tcW w:w="3411" w:type="dxa"/>
            <w:vMerge/>
          </w:tcPr>
          <w:p w14:paraId="756D8541" w14:textId="77777777" w:rsidR="0013292A" w:rsidRPr="0013292A" w:rsidRDefault="0013292A" w:rsidP="00A93F98">
            <w:pPr>
              <w:ind w:left="50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3908" w:type="dxa"/>
          </w:tcPr>
          <w:p w14:paraId="059DFC50" w14:textId="031EFF57" w:rsidR="0013292A" w:rsidRPr="00AE2D50" w:rsidRDefault="00225BBD" w:rsidP="0013292A">
            <w:pPr>
              <w:spacing w:after="240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บอกความแตกต่างระหว่าง</w:t>
            </w:r>
            <w:r w:rsidRPr="00225BBD">
              <w:rPr>
                <w:rFonts w:ascii="TH SarabunPSK" w:hAnsi="TH SarabunPSK" w:cs="TH SarabunPSK"/>
                <w:cs/>
              </w:rPr>
              <w:t>สเปกตรัมของแสงอาทิตย์ แสงจากหลอด</w:t>
            </w:r>
            <w:proofErr w:type="spellStart"/>
            <w:r w:rsidRPr="00225BBD">
              <w:rPr>
                <w:rFonts w:ascii="TH SarabunPSK" w:hAnsi="TH SarabunPSK" w:cs="TH SarabunPSK"/>
                <w:cs/>
              </w:rPr>
              <w:t>ฟลู</w:t>
            </w:r>
            <w:proofErr w:type="spellEnd"/>
            <w:r w:rsidRPr="00225BBD">
              <w:rPr>
                <w:rFonts w:ascii="TH SarabunPSK" w:hAnsi="TH SarabunPSK" w:cs="TH SarabunPSK"/>
                <w:cs/>
              </w:rPr>
              <w:t>ออเรส</w:t>
            </w:r>
            <w:proofErr w:type="spellStart"/>
            <w:r w:rsidRPr="00225BBD">
              <w:rPr>
                <w:rFonts w:ascii="TH SarabunPSK" w:hAnsi="TH SarabunPSK" w:cs="TH SarabunPSK"/>
                <w:cs/>
              </w:rPr>
              <w:t>เซนต์</w:t>
            </w:r>
            <w:proofErr w:type="spellEnd"/>
            <w:r w:rsidRPr="00225BBD">
              <w:rPr>
                <w:rFonts w:ascii="TH SarabunPSK" w:hAnsi="TH SarabunPSK" w:cs="TH SarabunPSK"/>
                <w:cs/>
              </w:rPr>
              <w:t xml:space="preserve"> และแสงของหลอดบรรจุแก๊สชนิดต่าง ๆ</w:t>
            </w:r>
          </w:p>
        </w:tc>
        <w:tc>
          <w:tcPr>
            <w:tcW w:w="3888" w:type="dxa"/>
            <w:shd w:val="clear" w:color="auto" w:fill="auto"/>
          </w:tcPr>
          <w:p w14:paraId="18E5398B" w14:textId="55A71F31" w:rsidR="0013292A" w:rsidRDefault="00225BBD" w:rsidP="00225BB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AE2D50">
              <w:rPr>
                <w:rFonts w:ascii="TH SarabunPSK" w:hAnsi="TH SarabunPSK" w:cs="TH SarabunPSK"/>
              </w:rPr>
              <w:t xml:space="preserve">. </w:t>
            </w:r>
            <w:r w:rsidRPr="00AE2D50">
              <w:rPr>
                <w:rFonts w:ascii="TH SarabunPSK" w:hAnsi="TH SarabunPSK" w:cs="TH SarabunPSK" w:hint="cs"/>
                <w:cs/>
              </w:rPr>
              <w:t>ทำการทดลอง</w:t>
            </w:r>
            <w:r w:rsidRPr="00AE2D50">
              <w:rPr>
                <w:rFonts w:ascii="TH SarabunPSK" w:hAnsi="TH SarabunPSK" w:cs="TH SarabunPSK"/>
                <w:cs/>
              </w:rPr>
              <w:t>ศึกษา</w:t>
            </w:r>
            <w:r w:rsidRPr="00AE2D50">
              <w:rPr>
                <w:rFonts w:ascii="TH SarabunPSK" w:hAnsi="TH SarabunPSK" w:cs="TH SarabunPSK" w:hint="cs"/>
                <w:cs/>
              </w:rPr>
              <w:t>สเปกตรัมของธาตุและสารประกอบที่เกิดจากการกระดุ้นด้วยการเผาไฟ และการกระตุ้นด้วยกระแสไฟฟ้าความต่างศักย์สูง</w:t>
            </w:r>
            <w:r w:rsidRPr="00AE2D50">
              <w:rPr>
                <w:rFonts w:ascii="TH SarabunPSK" w:hAnsi="TH SarabunPSK" w:cs="TH SarabunPSK"/>
              </w:rPr>
              <w:t xml:space="preserve"> </w:t>
            </w:r>
            <w:r w:rsidRPr="00AE2D50">
              <w:rPr>
                <w:rFonts w:ascii="TH SarabunPSK" w:hAnsi="TH SarabunPSK" w:cs="TH SarabunPSK" w:hint="cs"/>
                <w:cs/>
              </w:rPr>
              <w:t>ผ่านสเป็กโทรสโคปอย่างง่าย</w:t>
            </w:r>
          </w:p>
        </w:tc>
        <w:tc>
          <w:tcPr>
            <w:tcW w:w="3431" w:type="dxa"/>
          </w:tcPr>
          <w:p w14:paraId="4FBB9B58" w14:textId="68A28C7F" w:rsidR="00B96210" w:rsidRDefault="00236D56" w:rsidP="00FD0CC1">
            <w:pPr>
              <w:spacing w:after="240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 w:rsidR="00FD0CC1" w:rsidRPr="00AE2D50">
              <w:rPr>
                <w:rFonts w:ascii="TH SarabunPSK" w:hAnsi="TH SarabunPSK" w:cs="TH SarabunPSK" w:hint="cs"/>
                <w:cs/>
              </w:rPr>
              <w:t>สเปกตรัม</w:t>
            </w:r>
            <w:r w:rsidR="00B96210">
              <w:rPr>
                <w:rFonts w:ascii="TH SarabunPSK" w:hAnsi="TH SarabunPSK" w:cs="TH SarabunPSK" w:hint="cs"/>
                <w:cs/>
              </w:rPr>
              <w:t>การเปล่งแสง</w:t>
            </w:r>
            <w:r w:rsidR="00FD0CC1" w:rsidRPr="00AE2D50">
              <w:rPr>
                <w:rFonts w:ascii="TH SarabunPSK" w:hAnsi="TH SarabunPSK" w:cs="TH SarabunPSK" w:hint="cs"/>
                <w:cs/>
              </w:rPr>
              <w:t>ของธาตุและสารประกอบที่เกิดจากการกระตุ้น</w:t>
            </w:r>
          </w:p>
          <w:p w14:paraId="13425CE6" w14:textId="77777777" w:rsidR="00B96210" w:rsidRDefault="00FD0CC1" w:rsidP="00FD0CC1">
            <w:pPr>
              <w:spacing w:after="240"/>
              <w:contextualSpacing/>
              <w:rPr>
                <w:rFonts w:ascii="TH SarabunPSK" w:hAnsi="TH SarabunPSK" w:cs="TH SarabunPSK"/>
              </w:rPr>
            </w:pPr>
            <w:r w:rsidRPr="00AE2D50">
              <w:rPr>
                <w:rFonts w:ascii="TH SarabunPSK" w:hAnsi="TH SarabunPSK" w:cs="TH SarabunPSK" w:hint="cs"/>
                <w:cs/>
              </w:rPr>
              <w:t>ด้วยการเผาไฟ และการกระตุ้นด้วยกระแสไฟฟ้าความต่างศักย์สูง</w:t>
            </w:r>
            <w:r w:rsidRPr="00AE2D50">
              <w:rPr>
                <w:rFonts w:ascii="TH SarabunPSK" w:hAnsi="TH SarabunPSK" w:cs="TH SarabunPSK"/>
              </w:rPr>
              <w:t xml:space="preserve"> </w:t>
            </w:r>
          </w:p>
          <w:p w14:paraId="2CDD50FB" w14:textId="73F29947" w:rsidR="0013292A" w:rsidRPr="00F54606" w:rsidRDefault="00FD0CC1" w:rsidP="00FD0CC1">
            <w:pPr>
              <w:spacing w:after="240"/>
              <w:contextualSpacing/>
              <w:rPr>
                <w:rFonts w:ascii="TH SarabunPSK" w:hAnsi="TH SarabunPSK" w:cs="TH SarabunPSK" w:hint="cs"/>
                <w:cs/>
              </w:rPr>
            </w:pPr>
            <w:r w:rsidRPr="00AE2D50">
              <w:rPr>
                <w:rFonts w:ascii="TH SarabunPSK" w:hAnsi="TH SarabunPSK" w:cs="TH SarabunPSK" w:hint="cs"/>
                <w:cs/>
              </w:rPr>
              <w:t xml:space="preserve">ผ่านสเป็กโทรสโคปอย่างง่าย </w:t>
            </w:r>
          </w:p>
        </w:tc>
      </w:tr>
      <w:tr w:rsidR="00225BBD" w:rsidRPr="00A93F98" w14:paraId="51406D0C" w14:textId="77777777" w:rsidTr="004752B6">
        <w:trPr>
          <w:trHeight w:val="738"/>
        </w:trPr>
        <w:tc>
          <w:tcPr>
            <w:tcW w:w="3411" w:type="dxa"/>
            <w:vMerge/>
          </w:tcPr>
          <w:p w14:paraId="2CFA8FC2" w14:textId="77777777" w:rsidR="00225BBD" w:rsidRPr="0013292A" w:rsidRDefault="00225BBD" w:rsidP="00225BBD">
            <w:pPr>
              <w:ind w:left="50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3908" w:type="dxa"/>
          </w:tcPr>
          <w:p w14:paraId="2369C099" w14:textId="3F369EAC" w:rsidR="00225BBD" w:rsidRPr="00AE2D50" w:rsidRDefault="00225BBD" w:rsidP="00225BBD">
            <w:pPr>
              <w:spacing w:after="240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>อธิบาย</w:t>
            </w:r>
            <w:r w:rsidRPr="00AE2D50">
              <w:rPr>
                <w:rFonts w:ascii="TH SarabunPSK" w:hAnsi="TH SarabunPSK" w:cs="TH SarabunPSK" w:hint="cs"/>
                <w:cs/>
              </w:rPr>
              <w:t>สมบัติ</w:t>
            </w:r>
            <w:r>
              <w:rPr>
                <w:rFonts w:ascii="TH SarabunPSK" w:hAnsi="TH SarabunPSK" w:cs="TH SarabunPSK" w:hint="cs"/>
                <w:cs/>
              </w:rPr>
              <w:t xml:space="preserve">ความเป็นพลังงาน และอนุภาค 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ของอิเล็กตรอน </w:t>
            </w:r>
          </w:p>
        </w:tc>
        <w:tc>
          <w:tcPr>
            <w:tcW w:w="3888" w:type="dxa"/>
            <w:shd w:val="clear" w:color="auto" w:fill="auto"/>
          </w:tcPr>
          <w:p w14:paraId="2B0E6D1F" w14:textId="205E1B6A" w:rsidR="00225BBD" w:rsidRDefault="00225BBD" w:rsidP="00225BB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225BBD">
              <w:rPr>
                <w:rFonts w:ascii="TH SarabunPSK" w:hAnsi="TH SarabunPSK" w:cs="TH SarabunPSK"/>
                <w:cs/>
              </w:rPr>
              <w:t>. ทำการทดลองศึกษาสมบัติของอิเล็กตรอนโดยใช้หลอดรังสีแคโทด</w:t>
            </w:r>
          </w:p>
        </w:tc>
        <w:tc>
          <w:tcPr>
            <w:tcW w:w="3431" w:type="dxa"/>
          </w:tcPr>
          <w:p w14:paraId="637D194C" w14:textId="5095D58F" w:rsidR="00225BBD" w:rsidRPr="00F54606" w:rsidRDefault="00225BBD" w:rsidP="00225BBD">
            <w:pPr>
              <w:spacing w:after="240"/>
              <w:contextualSpacing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>5.</w:t>
            </w:r>
            <w:r w:rsidRPr="00AE2D50">
              <w:rPr>
                <w:rFonts w:ascii="TH SarabunPSK" w:hAnsi="TH SarabunPSK" w:cs="TH SarabunPSK" w:hint="cs"/>
                <w:cs/>
              </w:rPr>
              <w:t>สมบัติ</w:t>
            </w:r>
            <w:r>
              <w:rPr>
                <w:rFonts w:ascii="TH SarabunPSK" w:hAnsi="TH SarabunPSK" w:cs="TH SarabunPSK" w:hint="cs"/>
                <w:cs/>
              </w:rPr>
              <w:t xml:space="preserve">ความเป็นพลังงาน และอนุภาค 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ของอิเล็กตรอน </w:t>
            </w:r>
          </w:p>
        </w:tc>
      </w:tr>
      <w:tr w:rsidR="00225BBD" w:rsidRPr="00A93F98" w14:paraId="2E0409CD" w14:textId="77777777" w:rsidTr="004752B6">
        <w:trPr>
          <w:trHeight w:val="738"/>
        </w:trPr>
        <w:tc>
          <w:tcPr>
            <w:tcW w:w="3411" w:type="dxa"/>
            <w:vMerge/>
          </w:tcPr>
          <w:p w14:paraId="59410D94" w14:textId="77777777" w:rsidR="00225BBD" w:rsidRPr="0013292A" w:rsidRDefault="00225BBD" w:rsidP="00225BBD">
            <w:pPr>
              <w:ind w:left="50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3908" w:type="dxa"/>
          </w:tcPr>
          <w:p w14:paraId="2FB2D37D" w14:textId="4401821B" w:rsidR="00225BBD" w:rsidRPr="00AE2D50" w:rsidRDefault="004752B6" w:rsidP="00225BBD">
            <w:pPr>
              <w:spacing w:after="240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="00225BBD">
              <w:rPr>
                <w:rFonts w:ascii="TH SarabunPSK" w:hAnsi="TH SarabunPSK" w:cs="TH SarabunPSK" w:hint="cs"/>
                <w:cs/>
              </w:rPr>
              <w:t>ระบุ</w:t>
            </w:r>
            <w:r w:rsidR="00225BBD" w:rsidRPr="00AE2D50">
              <w:rPr>
                <w:rFonts w:ascii="TH SarabunPSK" w:hAnsi="TH SarabunPSK" w:cs="TH SarabunPSK" w:hint="cs"/>
                <w:cs/>
              </w:rPr>
              <w:t>ความสัมพันธ์ของสมบัติของธาตุ</w:t>
            </w:r>
            <w:r w:rsidR="00225BBD">
              <w:rPr>
                <w:rFonts w:ascii="TH SarabunPSK" w:hAnsi="TH SarabunPSK" w:cs="TH SarabunPSK" w:hint="cs"/>
                <w:cs/>
              </w:rPr>
              <w:t>ในตารางธาตุ (ต</w:t>
            </w:r>
            <w:r w:rsidR="00225BBD" w:rsidRPr="00AE2D50">
              <w:rPr>
                <w:rFonts w:ascii="TH SarabunPSK" w:hAnsi="TH SarabunPSK" w:cs="TH SarabunPSK" w:hint="cs"/>
                <w:cs/>
              </w:rPr>
              <w:t>ามหมู่และตามคาบ</w:t>
            </w:r>
            <w:r w:rsidR="00225BBD">
              <w:rPr>
                <w:rFonts w:ascii="TH SarabunPSK" w:hAnsi="TH SarabunPSK" w:cs="TH SarabunPSK" w:hint="cs"/>
                <w:cs/>
              </w:rPr>
              <w:t>)</w:t>
            </w:r>
            <w:r w:rsidR="00225BBD" w:rsidRPr="00AE2D50">
              <w:rPr>
                <w:rFonts w:ascii="TH SarabunPSK" w:hAnsi="TH SarabunPSK" w:cs="TH SarabunPSK" w:hint="cs"/>
                <w:cs/>
              </w:rPr>
              <w:t xml:space="preserve">  </w:t>
            </w:r>
          </w:p>
        </w:tc>
        <w:tc>
          <w:tcPr>
            <w:tcW w:w="3888" w:type="dxa"/>
            <w:shd w:val="clear" w:color="auto" w:fill="auto"/>
          </w:tcPr>
          <w:p w14:paraId="7A682B63" w14:textId="5600AAF1" w:rsidR="00225BBD" w:rsidRDefault="004752B6" w:rsidP="00225BB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ศึกษาความสัมพันธ์ของสมบัติของธาตุตามหมู่และตามคาบ  </w:t>
            </w:r>
          </w:p>
        </w:tc>
        <w:tc>
          <w:tcPr>
            <w:tcW w:w="3431" w:type="dxa"/>
          </w:tcPr>
          <w:p w14:paraId="09557206" w14:textId="7078D705" w:rsidR="00225BBD" w:rsidRPr="00F54606" w:rsidRDefault="00225BBD" w:rsidP="00225BBD">
            <w:pPr>
              <w:spacing w:after="240"/>
              <w:contextualSpacing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6. </w:t>
            </w:r>
            <w:r w:rsidRPr="00AE2D50">
              <w:rPr>
                <w:rFonts w:ascii="TH SarabunPSK" w:hAnsi="TH SarabunPSK" w:cs="TH SarabunPSK" w:hint="cs"/>
                <w:cs/>
              </w:rPr>
              <w:t>ความสัมพันธ์ของสมบัติของธาตุ</w:t>
            </w:r>
            <w:r>
              <w:rPr>
                <w:rFonts w:ascii="TH SarabunPSK" w:hAnsi="TH SarabunPSK" w:cs="TH SarabunPSK" w:hint="cs"/>
                <w:cs/>
              </w:rPr>
              <w:t>ในตารางธาตุ (ต</w:t>
            </w:r>
            <w:r w:rsidRPr="00AE2D50">
              <w:rPr>
                <w:rFonts w:ascii="TH SarabunPSK" w:hAnsi="TH SarabunPSK" w:cs="TH SarabunPSK" w:hint="cs"/>
                <w:cs/>
              </w:rPr>
              <w:t>ามหมู่และตามคาบ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  </w:t>
            </w:r>
          </w:p>
        </w:tc>
      </w:tr>
      <w:tr w:rsidR="004752B6" w:rsidRPr="00A93F98" w14:paraId="698179E4" w14:textId="77777777" w:rsidTr="004752B6">
        <w:trPr>
          <w:trHeight w:val="738"/>
        </w:trPr>
        <w:tc>
          <w:tcPr>
            <w:tcW w:w="3411" w:type="dxa"/>
            <w:vMerge w:val="restart"/>
          </w:tcPr>
          <w:p w14:paraId="0247B4A2" w14:textId="77777777" w:rsidR="004752B6" w:rsidRDefault="004752B6" w:rsidP="00225BBD">
            <w:pPr>
              <w:ind w:left="50"/>
              <w:rPr>
                <w:rFonts w:ascii="TH SarabunPSK" w:hAnsi="TH SarabunPSK" w:cs="TH SarabunPSK"/>
              </w:rPr>
            </w:pPr>
            <w:r w:rsidRPr="0013292A">
              <w:rPr>
                <w:rFonts w:ascii="TH SarabunPSK" w:hAnsi="TH SarabunPSK" w:cs="TH SarabunPSK"/>
                <w:cs/>
              </w:rPr>
              <w:t xml:space="preserve">ว </w:t>
            </w:r>
            <w:r>
              <w:rPr>
                <w:rFonts w:ascii="TH SarabunPSK" w:hAnsi="TH SarabunPSK" w:cs="TH SarabunPSK"/>
              </w:rPr>
              <w:t>3.1</w:t>
            </w:r>
            <w:r w:rsidRPr="0013292A">
              <w:rPr>
                <w:rFonts w:ascii="TH SarabunPSK" w:hAnsi="TH SarabunPSK" w:cs="TH SarabunPSK"/>
              </w:rPr>
              <w:t xml:space="preserve"> </w:t>
            </w:r>
            <w:r w:rsidRPr="0013292A">
              <w:rPr>
                <w:rFonts w:ascii="TH SarabunPSK" w:hAnsi="TH SarabunPSK" w:cs="TH SarabunPSK"/>
                <w:cs/>
              </w:rPr>
              <w:t>เข้าใจองค์ประกอบ ลักษณะ กระบวนการเกิด และวิวัฒนาการของ</w:t>
            </w:r>
          </w:p>
          <w:p w14:paraId="4F81F1CA" w14:textId="39B57B4B" w:rsidR="004752B6" w:rsidRPr="0013292A" w:rsidRDefault="004752B6" w:rsidP="00225BBD">
            <w:pPr>
              <w:ind w:left="50"/>
              <w:rPr>
                <w:rFonts w:ascii="TH SarabunPSK" w:hAnsi="TH SarabunPSK" w:cs="TH SarabunPSK"/>
                <w:noProof/>
              </w:rPr>
            </w:pPr>
            <w:r w:rsidRPr="0013292A">
              <w:rPr>
                <w:rFonts w:ascii="TH SarabunPSK" w:hAnsi="TH SarabunPSK" w:cs="TH SarabunPSK"/>
                <w:cs/>
              </w:rPr>
              <w:t>เอกภพ</w:t>
            </w:r>
            <w:r w:rsidRPr="0013292A">
              <w:rPr>
                <w:rFonts w:ascii="TH SarabunPSK" w:hAnsi="TH SarabunPSK" w:cs="TH SarabunPSK"/>
              </w:rPr>
              <w:t xml:space="preserve"> </w:t>
            </w:r>
            <w:r w:rsidRPr="0013292A">
              <w:rPr>
                <w:rFonts w:ascii="TH SarabunPSK" w:hAnsi="TH SarabunPSK" w:cs="TH SarabunPSK"/>
                <w:cs/>
              </w:rPr>
              <w:t>กาแล็กซีดาวฤกษ์และระบบสุริยะ รวมทั้งปฏิสัมพันธ์ภายในระบบสุริยะ</w:t>
            </w:r>
            <w:r w:rsidRPr="0013292A">
              <w:rPr>
                <w:rFonts w:ascii="TH SarabunPSK" w:hAnsi="TH SarabunPSK" w:cs="TH SarabunPSK"/>
              </w:rPr>
              <w:t xml:space="preserve"> </w:t>
            </w:r>
            <w:r w:rsidRPr="0013292A">
              <w:rPr>
                <w:rFonts w:ascii="TH SarabunPSK" w:hAnsi="TH SarabunPSK" w:cs="TH SarabunPSK"/>
                <w:cs/>
              </w:rPr>
              <w:t>ที่ส่งผลต่อสิ่งมีชีวิต และการ</w:t>
            </w:r>
            <w:r w:rsidRPr="0013292A">
              <w:rPr>
                <w:rFonts w:ascii="TH SarabunPSK" w:hAnsi="TH SarabunPSK" w:cs="TH SarabunPSK"/>
                <w:cs/>
              </w:rPr>
              <w:lastRenderedPageBreak/>
              <w:t>ประยุกต์ใช้เทคโนโลยีอวกาศ</w:t>
            </w:r>
          </w:p>
        </w:tc>
        <w:tc>
          <w:tcPr>
            <w:tcW w:w="3908" w:type="dxa"/>
          </w:tcPr>
          <w:p w14:paraId="4C91415E" w14:textId="70196380" w:rsidR="004752B6" w:rsidRPr="00AE2D50" w:rsidRDefault="004752B6" w:rsidP="00225BBD">
            <w:pPr>
              <w:spacing w:after="240"/>
              <w:contextualSpacing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1</w:t>
            </w:r>
            <w:r w:rsidRPr="00AE2D50">
              <w:rPr>
                <w:rFonts w:ascii="TH SarabunPSK" w:hAnsi="TH SarabunPSK" w:cs="TH SarabunPSK"/>
              </w:rPr>
              <w:t xml:space="preserve">. 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เชื่อมโยงจุดและเส้นสำคัญของแบบจำลองทรงกลมท้องฟ้ากับท้องฟ้าจริง </w:t>
            </w:r>
          </w:p>
          <w:p w14:paraId="4725C15A" w14:textId="480CE3A7" w:rsidR="004752B6" w:rsidRPr="00F54606" w:rsidRDefault="004752B6" w:rsidP="00225BBD">
            <w:pPr>
              <w:rPr>
                <w:rFonts w:ascii="TH SarabunPSK" w:hAnsi="TH SarabunPSK" w:cs="TH SarabunPSK" w:hint="cs"/>
                <w:cs/>
              </w:rPr>
            </w:pPr>
            <w:r w:rsidRPr="00AE2D50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3888" w:type="dxa"/>
            <w:shd w:val="clear" w:color="auto" w:fill="auto"/>
          </w:tcPr>
          <w:p w14:paraId="0E7773EA" w14:textId="2970F298" w:rsidR="004752B6" w:rsidRPr="00F54606" w:rsidRDefault="004752B6" w:rsidP="004752B6">
            <w:pPr>
              <w:spacing w:after="240"/>
              <w:contextualSpacing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AE2D50">
              <w:rPr>
                <w:rFonts w:ascii="TH SarabunPSK" w:hAnsi="TH SarabunPSK" w:cs="TH SarabunPSK"/>
              </w:rPr>
              <w:t xml:space="preserve">. 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สร้างแบบจำลองทรงกลมท้องฟ้า สังเกตและเชื่อมโยงจุดและเส้นสำคัญของแบบจำลองทรงกลมท้องฟ้ากับท้องฟ้าจริง </w:t>
            </w:r>
          </w:p>
        </w:tc>
        <w:tc>
          <w:tcPr>
            <w:tcW w:w="3431" w:type="dxa"/>
          </w:tcPr>
          <w:p w14:paraId="3DBF6080" w14:textId="236A580F" w:rsidR="004752B6" w:rsidRDefault="004752B6" w:rsidP="00225BBD">
            <w:pPr>
              <w:spacing w:after="240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องค์ประกอบของทรงกลมท้องฟ้า </w:t>
            </w:r>
          </w:p>
          <w:p w14:paraId="17A67FCC" w14:textId="54FC4823" w:rsidR="004752B6" w:rsidRPr="00F54606" w:rsidRDefault="004752B6" w:rsidP="004752B6">
            <w:pPr>
              <w:spacing w:after="240"/>
              <w:contextualSpacing/>
              <w:rPr>
                <w:rFonts w:ascii="TH SarabunPSK" w:hAnsi="TH SarabunPSK" w:cs="TH SarabunPSK" w:hint="cs"/>
                <w:cs/>
              </w:rPr>
            </w:pPr>
          </w:p>
        </w:tc>
      </w:tr>
      <w:tr w:rsidR="004752B6" w:rsidRPr="00A93F98" w14:paraId="033E0345" w14:textId="77777777" w:rsidTr="004752B6">
        <w:trPr>
          <w:trHeight w:val="738"/>
        </w:trPr>
        <w:tc>
          <w:tcPr>
            <w:tcW w:w="3411" w:type="dxa"/>
            <w:vMerge/>
          </w:tcPr>
          <w:p w14:paraId="38AEF7E3" w14:textId="77777777" w:rsidR="004752B6" w:rsidRPr="0013292A" w:rsidRDefault="004752B6" w:rsidP="00225BB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08" w:type="dxa"/>
          </w:tcPr>
          <w:p w14:paraId="2B68A299" w14:textId="1CBB3EE0" w:rsidR="004752B6" w:rsidRPr="00F54606" w:rsidRDefault="004752B6" w:rsidP="00225BBD">
            <w:pPr>
              <w:spacing w:after="240"/>
              <w:contextualSpacing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 w:rsidRPr="00AE2D50">
              <w:rPr>
                <w:rFonts w:ascii="TH SarabunPSK" w:hAnsi="TH SarabunPSK" w:cs="TH SarabunPSK" w:hint="cs"/>
                <w:cs/>
              </w:rPr>
              <w:t>อธิบายการระบุพิกัดของดาวในระบบขอบฟ้า และระบบศูนย์สูตร</w:t>
            </w:r>
          </w:p>
        </w:tc>
        <w:tc>
          <w:tcPr>
            <w:tcW w:w="3888" w:type="dxa"/>
            <w:shd w:val="clear" w:color="auto" w:fill="auto"/>
          </w:tcPr>
          <w:p w14:paraId="683286F8" w14:textId="287EA6B5" w:rsidR="004752B6" w:rsidRPr="00F54606" w:rsidRDefault="004752B6" w:rsidP="004752B6">
            <w:pPr>
              <w:spacing w:after="240"/>
              <w:contextualSpacing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 w:rsidRPr="00AE2D50">
              <w:rPr>
                <w:rFonts w:ascii="TH SarabunPSK" w:hAnsi="TH SarabunPSK" w:cs="TH SarabunPSK" w:hint="cs"/>
                <w:cs/>
              </w:rPr>
              <w:t>อธิบายการระบุพิกัดของดาวในระบบขอบฟ้า และระบบศูนย์สูตร</w:t>
            </w:r>
          </w:p>
        </w:tc>
        <w:tc>
          <w:tcPr>
            <w:tcW w:w="3431" w:type="dxa"/>
          </w:tcPr>
          <w:p w14:paraId="7570CB8E" w14:textId="167AEAEE" w:rsidR="004752B6" w:rsidRPr="00F54606" w:rsidRDefault="004752B6" w:rsidP="00225BBD">
            <w:pPr>
              <w:spacing w:after="240"/>
              <w:contextualSpacing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การระบุพิกัดของดวงดาวในระบบขอบฟ้าและระบบศูนย์สูตร </w:t>
            </w:r>
          </w:p>
        </w:tc>
      </w:tr>
      <w:tr w:rsidR="004752B6" w:rsidRPr="00A93F98" w14:paraId="5A1B38E7" w14:textId="77777777" w:rsidTr="004752B6">
        <w:trPr>
          <w:trHeight w:val="738"/>
        </w:trPr>
        <w:tc>
          <w:tcPr>
            <w:tcW w:w="3411" w:type="dxa"/>
            <w:vMerge/>
          </w:tcPr>
          <w:p w14:paraId="20519BC5" w14:textId="77777777" w:rsidR="004752B6" w:rsidRPr="0013292A" w:rsidRDefault="004752B6" w:rsidP="004752B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08" w:type="dxa"/>
          </w:tcPr>
          <w:p w14:paraId="75D198C0" w14:textId="34B4F377" w:rsidR="004752B6" w:rsidRDefault="004752B6" w:rsidP="004752B6">
            <w:pPr>
              <w:spacing w:after="240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AE2D50">
              <w:rPr>
                <w:rFonts w:ascii="TH SarabunPSK" w:hAnsi="TH SarabunPSK" w:cs="TH SarabunPSK"/>
              </w:rPr>
              <w:t>.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 อธิบายเส้นทางการขึ้นการตกของดวงอาทิตย์และดาวฤกษ์    </w:t>
            </w:r>
          </w:p>
        </w:tc>
        <w:tc>
          <w:tcPr>
            <w:tcW w:w="3888" w:type="dxa"/>
            <w:shd w:val="clear" w:color="auto" w:fill="auto"/>
          </w:tcPr>
          <w:p w14:paraId="04DDE2D5" w14:textId="49780469" w:rsidR="004752B6" w:rsidRPr="00F54606" w:rsidRDefault="004752B6" w:rsidP="004752B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AE2D50">
              <w:rPr>
                <w:rFonts w:ascii="TH SarabunPSK" w:hAnsi="TH SarabunPSK" w:cs="TH SarabunPSK"/>
              </w:rPr>
              <w:t>.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 สังเกตท้องฟ้า และอธิบายเส้นทางการขึ้นการตกของดวงอาทิตย์และดาวฤกษ์    </w:t>
            </w:r>
          </w:p>
        </w:tc>
        <w:tc>
          <w:tcPr>
            <w:tcW w:w="3431" w:type="dxa"/>
          </w:tcPr>
          <w:p w14:paraId="4F53BA34" w14:textId="1F5C241F" w:rsidR="004752B6" w:rsidRDefault="004752B6" w:rsidP="004752B6">
            <w:pPr>
              <w:spacing w:after="240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AE2D50">
              <w:rPr>
                <w:rFonts w:ascii="TH SarabunPSK" w:hAnsi="TH SarabunPSK" w:cs="TH SarabunPSK"/>
              </w:rPr>
              <w:t>.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 เส้นทางการขึ้นการตกของดวงอาทิตย์และดาวฤกษ์    </w:t>
            </w:r>
          </w:p>
        </w:tc>
      </w:tr>
      <w:tr w:rsidR="004752B6" w:rsidRPr="00A93F98" w14:paraId="73678900" w14:textId="77777777" w:rsidTr="004752B6">
        <w:trPr>
          <w:trHeight w:val="738"/>
        </w:trPr>
        <w:tc>
          <w:tcPr>
            <w:tcW w:w="3411" w:type="dxa"/>
            <w:vMerge/>
          </w:tcPr>
          <w:p w14:paraId="73473506" w14:textId="77777777" w:rsidR="004752B6" w:rsidRPr="0013292A" w:rsidRDefault="004752B6" w:rsidP="004752B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08" w:type="dxa"/>
          </w:tcPr>
          <w:p w14:paraId="0DCA2CC8" w14:textId="46DCE59B" w:rsidR="004752B6" w:rsidRPr="00F54606" w:rsidRDefault="004752B6" w:rsidP="004752B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AE2D50">
              <w:rPr>
                <w:rFonts w:ascii="TH SarabunPSK" w:hAnsi="TH SarabunPSK" w:cs="TH SarabunPSK"/>
              </w:rPr>
              <w:t>.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 อธิบายเวลาสุริ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ยค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>ติปรากฏ โดยรวบรว</w:t>
            </w:r>
            <w:r>
              <w:rPr>
                <w:rFonts w:ascii="TH SarabunPSK" w:hAnsi="TH SarabunPSK" w:cs="TH SarabunPSK" w:hint="cs"/>
                <w:cs/>
              </w:rPr>
              <w:t>มข้</w:t>
            </w:r>
            <w:r w:rsidRPr="00AE2D50">
              <w:rPr>
                <w:rFonts w:ascii="TH SarabunPSK" w:hAnsi="TH SarabunPSK" w:cs="TH SarabunPSK" w:hint="cs"/>
                <w:cs/>
              </w:rPr>
              <w:t>อมูลและเปรียบเทียบเวลาขณะที่ดวงอาทิตย์ผ่านเม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ริเ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>ดี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ยน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>ของผู้สังเกตในแต่ละวัน</w:t>
            </w:r>
          </w:p>
        </w:tc>
        <w:tc>
          <w:tcPr>
            <w:tcW w:w="3888" w:type="dxa"/>
            <w:shd w:val="clear" w:color="auto" w:fill="auto"/>
          </w:tcPr>
          <w:p w14:paraId="2024A30A" w14:textId="65CABC20" w:rsidR="004752B6" w:rsidRPr="00F54606" w:rsidRDefault="004752B6" w:rsidP="004752B6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AE2D50">
              <w:rPr>
                <w:rFonts w:ascii="TH SarabunPSK" w:hAnsi="TH SarabunPSK" w:cs="TH SarabunPSK"/>
              </w:rPr>
              <w:t>.</w:t>
            </w:r>
            <w:r w:rsidRPr="00AE2D50">
              <w:rPr>
                <w:rFonts w:ascii="TH SarabunPSK" w:hAnsi="TH SarabunPSK" w:cs="TH SarabunPSK" w:hint="cs"/>
                <w:cs/>
              </w:rPr>
              <w:t xml:space="preserve"> รวบรว</w:t>
            </w:r>
            <w:r>
              <w:rPr>
                <w:rFonts w:ascii="TH SarabunPSK" w:hAnsi="TH SarabunPSK" w:cs="TH SarabunPSK" w:hint="cs"/>
                <w:cs/>
              </w:rPr>
              <w:t>ข้</w:t>
            </w:r>
            <w:r w:rsidRPr="00AE2D50">
              <w:rPr>
                <w:rFonts w:ascii="TH SarabunPSK" w:hAnsi="TH SarabunPSK" w:cs="TH SarabunPSK" w:hint="cs"/>
                <w:cs/>
              </w:rPr>
              <w:t>อมูลและเปรียบเทียบเวลาขณะที่ดวงอาทิตย์ผ่านเม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ริเ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>ดี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ยน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>ของผู้สังเกตในแต่ละวัน</w:t>
            </w:r>
            <w:r>
              <w:rPr>
                <w:rFonts w:ascii="TH SarabunPSK" w:hAnsi="TH SarabunPSK" w:cs="TH SarabunPSK" w:hint="cs"/>
                <w:cs/>
              </w:rPr>
              <w:t>เพื่อ</w:t>
            </w:r>
            <w:r w:rsidRPr="00AE2D50">
              <w:rPr>
                <w:rFonts w:ascii="TH SarabunPSK" w:hAnsi="TH SarabunPSK" w:cs="TH SarabunPSK" w:hint="cs"/>
                <w:cs/>
              </w:rPr>
              <w:t>อธิบายเวลาสุริ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ยค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 xml:space="preserve">ติปรากฏ </w:t>
            </w:r>
          </w:p>
        </w:tc>
        <w:tc>
          <w:tcPr>
            <w:tcW w:w="3431" w:type="dxa"/>
          </w:tcPr>
          <w:p w14:paraId="0271C137" w14:textId="4D4A2AF1" w:rsidR="004752B6" w:rsidRDefault="004752B6" w:rsidP="004752B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 w:rsidRPr="00AE2D50">
              <w:rPr>
                <w:rFonts w:ascii="TH SarabunPSK" w:hAnsi="TH SarabunPSK" w:cs="TH SarabunPSK" w:hint="cs"/>
                <w:cs/>
              </w:rPr>
              <w:t>เวลาสุริ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ยค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>ติปรากฏ</w:t>
            </w:r>
          </w:p>
          <w:p w14:paraId="388F7AD1" w14:textId="5D5A4D3E" w:rsidR="004752B6" w:rsidRPr="00B96210" w:rsidRDefault="004752B6" w:rsidP="004752B6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Pr="00AE2D50">
              <w:rPr>
                <w:rFonts w:ascii="TH SarabunPSK" w:hAnsi="TH SarabunPSK" w:cs="TH SarabunPSK" w:hint="cs"/>
                <w:cs/>
              </w:rPr>
              <w:t>เปรียบเทียบเวลาขณะที่ดวงอาทิตย์ผ่านเม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ริเ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>ดี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ยน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>ของผู้สังเกตในแต่ละวัน</w:t>
            </w:r>
          </w:p>
        </w:tc>
      </w:tr>
      <w:tr w:rsidR="004752B6" w:rsidRPr="00A93F98" w14:paraId="3BA07D72" w14:textId="77777777" w:rsidTr="004752B6">
        <w:trPr>
          <w:trHeight w:val="738"/>
        </w:trPr>
        <w:tc>
          <w:tcPr>
            <w:tcW w:w="3411" w:type="dxa"/>
            <w:vMerge/>
          </w:tcPr>
          <w:p w14:paraId="3404939B" w14:textId="77777777" w:rsidR="004752B6" w:rsidRPr="0013292A" w:rsidRDefault="004752B6" w:rsidP="004752B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08" w:type="dxa"/>
          </w:tcPr>
          <w:p w14:paraId="2E9F730F" w14:textId="501CF139" w:rsidR="004752B6" w:rsidRPr="00F54606" w:rsidRDefault="004752B6" w:rsidP="004752B6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AE2D50">
              <w:rPr>
                <w:rFonts w:ascii="TH SarabunPSK" w:hAnsi="TH SarabunPSK" w:cs="TH SarabunPSK"/>
              </w:rPr>
              <w:t xml:space="preserve">. </w:t>
            </w:r>
            <w:r w:rsidRPr="00AE2D50">
              <w:rPr>
                <w:rFonts w:ascii="TH SarabunPSK" w:hAnsi="TH SarabunPSK" w:cs="TH SarabunPSK" w:hint="cs"/>
                <w:cs/>
              </w:rPr>
              <w:t>อธิบายเวลาสุริ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ยค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>ติปานกลาง และการเปรียบเทียบเวลาของแต่ละเขตเวลาบนโลก</w:t>
            </w:r>
          </w:p>
        </w:tc>
        <w:tc>
          <w:tcPr>
            <w:tcW w:w="3888" w:type="dxa"/>
            <w:shd w:val="clear" w:color="auto" w:fill="auto"/>
          </w:tcPr>
          <w:p w14:paraId="360DC072" w14:textId="27C0C4FE" w:rsidR="004752B6" w:rsidRPr="00F54606" w:rsidRDefault="004752B6" w:rsidP="004752B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AE2D50">
              <w:rPr>
                <w:rFonts w:ascii="TH SarabunPSK" w:hAnsi="TH SarabunPSK" w:cs="TH SarabunPSK"/>
              </w:rPr>
              <w:t xml:space="preserve">. </w:t>
            </w:r>
            <w:r w:rsidRPr="00AE2D50">
              <w:rPr>
                <w:rFonts w:ascii="TH SarabunPSK" w:hAnsi="TH SarabunPSK" w:cs="TH SarabunPSK" w:hint="cs"/>
                <w:cs/>
              </w:rPr>
              <w:t>อธิบายเวลาสุริ</w:t>
            </w:r>
            <w:proofErr w:type="spellStart"/>
            <w:r w:rsidRPr="00AE2D50">
              <w:rPr>
                <w:rFonts w:ascii="TH SarabunPSK" w:hAnsi="TH SarabunPSK" w:cs="TH SarabunPSK" w:hint="cs"/>
                <w:cs/>
              </w:rPr>
              <w:t>ยค</w:t>
            </w:r>
            <w:proofErr w:type="spellEnd"/>
            <w:r w:rsidRPr="00AE2D50">
              <w:rPr>
                <w:rFonts w:ascii="TH SarabunPSK" w:hAnsi="TH SarabunPSK" w:cs="TH SarabunPSK" w:hint="cs"/>
                <w:cs/>
              </w:rPr>
              <w:t>ติปานกลาง และการเปรียบเทียบเวลาของแต่ละเขตเวลาบนโลก</w:t>
            </w:r>
          </w:p>
        </w:tc>
        <w:tc>
          <w:tcPr>
            <w:tcW w:w="3431" w:type="dxa"/>
          </w:tcPr>
          <w:p w14:paraId="489C9F85" w14:textId="6F33F97F" w:rsidR="004752B6" w:rsidRPr="00F54606" w:rsidRDefault="004752B6" w:rsidP="004752B6">
            <w:pPr>
              <w:spacing w:after="240"/>
              <w:contextualSpacing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6. </w:t>
            </w:r>
            <w:r w:rsidRPr="00AE2D50">
              <w:rPr>
                <w:rFonts w:ascii="TH SarabunPSK" w:hAnsi="TH SarabunPSK" w:cs="TH SarabunPSK" w:hint="cs"/>
                <w:cs/>
              </w:rPr>
              <w:t>เวลาของแต่ละเขตเวลาบนโลก</w:t>
            </w:r>
          </w:p>
        </w:tc>
      </w:tr>
    </w:tbl>
    <w:p w14:paraId="57F2714E" w14:textId="77777777" w:rsidR="00B70118" w:rsidRDefault="00B70118" w:rsidP="00F348AA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1143D0"/>
    <w:rsid w:val="0013292A"/>
    <w:rsid w:val="00155ACE"/>
    <w:rsid w:val="001D151C"/>
    <w:rsid w:val="00225BBD"/>
    <w:rsid w:val="00236D56"/>
    <w:rsid w:val="00300C57"/>
    <w:rsid w:val="003A68EF"/>
    <w:rsid w:val="003A7940"/>
    <w:rsid w:val="0043453A"/>
    <w:rsid w:val="00462AAD"/>
    <w:rsid w:val="004752B6"/>
    <w:rsid w:val="005539AB"/>
    <w:rsid w:val="00582736"/>
    <w:rsid w:val="00613F29"/>
    <w:rsid w:val="006647E7"/>
    <w:rsid w:val="00727DB6"/>
    <w:rsid w:val="007307BB"/>
    <w:rsid w:val="00775102"/>
    <w:rsid w:val="00841E31"/>
    <w:rsid w:val="00A84F68"/>
    <w:rsid w:val="00A93F98"/>
    <w:rsid w:val="00B41645"/>
    <w:rsid w:val="00B70118"/>
    <w:rsid w:val="00B96210"/>
    <w:rsid w:val="00BF43A7"/>
    <w:rsid w:val="00C00E49"/>
    <w:rsid w:val="00C1162B"/>
    <w:rsid w:val="00CA3FB5"/>
    <w:rsid w:val="00D032FA"/>
    <w:rsid w:val="00D3292D"/>
    <w:rsid w:val="00DA35AD"/>
    <w:rsid w:val="00E74F9D"/>
    <w:rsid w:val="00F1284B"/>
    <w:rsid w:val="00F272F4"/>
    <w:rsid w:val="00F348AA"/>
    <w:rsid w:val="00F54606"/>
    <w:rsid w:val="00F63E6D"/>
    <w:rsid w:val="00FD0CC1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1EB5"/>
  <w15:docId w15:val="{DC0EFC6B-6C78-4E49-9B52-10585E98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2020-03-20T08:42:00Z</cp:lastPrinted>
  <dcterms:created xsi:type="dcterms:W3CDTF">2021-06-01T15:49:00Z</dcterms:created>
  <dcterms:modified xsi:type="dcterms:W3CDTF">2024-03-29T18:11:00Z</dcterms:modified>
</cp:coreProperties>
</file>