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C9564" w14:textId="77777777" w:rsidR="00052A7B" w:rsidRPr="00CB4638" w:rsidRDefault="00052A7B" w:rsidP="00052A7B">
      <w:pPr>
        <w:rPr>
          <w:rFonts w:ascii="TH SarabunPSK" w:hAnsi="TH SarabunPSK" w:cs="TH SarabunPSK"/>
          <w:b/>
          <w:bCs/>
        </w:rPr>
      </w:pPr>
    </w:p>
    <w:p w14:paraId="220C1A29" w14:textId="77777777" w:rsidR="00052A7B" w:rsidRPr="00CB4638" w:rsidRDefault="00052A7B" w:rsidP="00052A7B">
      <w:pPr>
        <w:jc w:val="center"/>
        <w:rPr>
          <w:rFonts w:ascii="TH SarabunPSK" w:hAnsi="TH SarabunPSK" w:cs="TH SarabunPSK"/>
          <w:b/>
          <w:bCs/>
        </w:rPr>
      </w:pPr>
    </w:p>
    <w:p w14:paraId="4554620C" w14:textId="77777777" w:rsidR="00052A7B" w:rsidRPr="00CB4638" w:rsidRDefault="00052A7B" w:rsidP="00052A7B">
      <w:pPr>
        <w:jc w:val="center"/>
        <w:rPr>
          <w:rFonts w:ascii="TH SarabunPSK" w:hAnsi="TH SarabunPSK" w:cs="TH SarabunPSK"/>
          <w:b/>
          <w:bCs/>
        </w:rPr>
      </w:pPr>
      <w:r w:rsidRPr="00CB4638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51424751" w14:textId="77777777" w:rsidR="00052A7B" w:rsidRPr="00CB4638" w:rsidRDefault="00052A7B" w:rsidP="00052A7B">
      <w:pPr>
        <w:jc w:val="center"/>
        <w:rPr>
          <w:rFonts w:ascii="TH SarabunPSK" w:hAnsi="TH SarabunPSK" w:cs="TH SarabunPSK"/>
          <w:b/>
          <w:bCs/>
          <w:cs/>
        </w:rPr>
      </w:pPr>
      <w:r w:rsidRPr="00CB4638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 w:rsidRPr="00CB4638"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CB4638">
        <w:rPr>
          <w:rFonts w:ascii="TH SarabunPSK" w:hAnsi="TH SarabunPSK" w:cs="TH SarabunPSK"/>
          <w:b/>
          <w:bCs/>
          <w:cs/>
        </w:rPr>
        <w:t>/</w:t>
      </w:r>
      <w:r w:rsidRPr="00CB4638"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76B6C9E9" w14:textId="77777777" w:rsidR="00052A7B" w:rsidRPr="00CB4638" w:rsidRDefault="00052A7B" w:rsidP="00052A7B">
      <w:pPr>
        <w:jc w:val="center"/>
        <w:rPr>
          <w:rFonts w:ascii="TH SarabunPSK" w:hAnsi="TH SarabunPSK" w:cs="TH SarabunPSK"/>
          <w:b/>
          <w:bCs/>
        </w:rPr>
      </w:pPr>
    </w:p>
    <w:p w14:paraId="5D6CE787" w14:textId="3A525BEA" w:rsidR="00052A7B" w:rsidRPr="00CB4638" w:rsidRDefault="00052A7B" w:rsidP="007D5772">
      <w:pPr>
        <w:ind w:left="1985" w:firstLine="720"/>
        <w:rPr>
          <w:rFonts w:ascii="TH SarabunPSK" w:hAnsi="TH SarabunPSK" w:cs="TH SarabunPSK"/>
          <w:cs/>
        </w:rPr>
      </w:pPr>
      <w:r w:rsidRPr="00CB4638">
        <w:rPr>
          <w:rFonts w:ascii="TH SarabunPSK" w:hAnsi="TH SarabunPSK" w:cs="TH SarabunPSK"/>
          <w:cs/>
        </w:rPr>
        <w:t>รายวิชา</w:t>
      </w:r>
      <w:r w:rsidR="002E5169" w:rsidRPr="00CB4638">
        <w:rPr>
          <w:rFonts w:ascii="TH SarabunPSK" w:hAnsi="TH SarabunPSK" w:cs="TH SarabunPSK" w:hint="cs"/>
          <w:cs/>
        </w:rPr>
        <w:t xml:space="preserve"> เคมี </w:t>
      </w:r>
      <w:r w:rsidR="004D6F00" w:rsidRPr="00CB4638">
        <w:rPr>
          <w:rFonts w:ascii="TH SarabunPSK" w:hAnsi="TH SarabunPSK" w:cs="TH SarabunPSK"/>
        </w:rPr>
        <w:t>6</w:t>
      </w:r>
      <w:r w:rsidRPr="00CB4638">
        <w:rPr>
          <w:rFonts w:ascii="TH SarabunPSK" w:hAnsi="TH SarabunPSK" w:cs="TH SarabunPSK"/>
          <w:cs/>
        </w:rPr>
        <w:t xml:space="preserve"> </w:t>
      </w:r>
      <w:r w:rsidR="002E5169" w:rsidRPr="00CB4638">
        <w:rPr>
          <w:rFonts w:ascii="TH SarabunPSK" w:hAnsi="TH SarabunPSK" w:cs="TH SarabunPSK"/>
          <w:cs/>
        </w:rPr>
        <w:tab/>
      </w:r>
      <w:r w:rsidR="002E5169" w:rsidRPr="00CB4638">
        <w:rPr>
          <w:rFonts w:ascii="TH SarabunPSK" w:hAnsi="TH SarabunPSK" w:cs="TH SarabunPSK"/>
          <w:cs/>
        </w:rPr>
        <w:tab/>
      </w:r>
      <w:r w:rsidR="002E5169" w:rsidRPr="00CB4638">
        <w:rPr>
          <w:rFonts w:ascii="TH SarabunPSK" w:hAnsi="TH SarabunPSK" w:cs="TH SarabunPSK"/>
          <w:cs/>
        </w:rPr>
        <w:tab/>
      </w:r>
      <w:r w:rsidR="002E5169" w:rsidRPr="00CB4638">
        <w:rPr>
          <w:rFonts w:ascii="TH SarabunPSK" w:hAnsi="TH SarabunPSK" w:cs="TH SarabunPSK"/>
          <w:cs/>
        </w:rPr>
        <w:tab/>
      </w:r>
      <w:r w:rsidR="007D5772" w:rsidRPr="00CB4638">
        <w:rPr>
          <w:rFonts w:ascii="TH SarabunPSK" w:hAnsi="TH SarabunPSK" w:cs="TH SarabunPSK"/>
          <w:cs/>
        </w:rPr>
        <w:tab/>
      </w:r>
      <w:r w:rsidRPr="00CB4638">
        <w:rPr>
          <w:rFonts w:ascii="TH SarabunPSK" w:hAnsi="TH SarabunPSK" w:cs="TH SarabunPSK"/>
          <w:cs/>
        </w:rPr>
        <w:t xml:space="preserve">รหัสวิชา </w:t>
      </w:r>
      <w:r w:rsidR="002E5169" w:rsidRPr="00CB4638">
        <w:rPr>
          <w:rFonts w:ascii="TH SarabunPSK" w:hAnsi="TH SarabunPSK" w:cs="TH SarabunPSK" w:hint="cs"/>
          <w:cs/>
        </w:rPr>
        <w:t>ว</w:t>
      </w:r>
      <w:r w:rsidR="002E5169" w:rsidRPr="00CB4638">
        <w:rPr>
          <w:rFonts w:ascii="TH SarabunPSK" w:hAnsi="TH SarabunPSK" w:cs="TH SarabunPSK"/>
        </w:rPr>
        <w:t>3322</w:t>
      </w:r>
      <w:r w:rsidR="004D6F00" w:rsidRPr="00CB4638">
        <w:rPr>
          <w:rFonts w:ascii="TH SarabunPSK" w:hAnsi="TH SarabunPSK" w:cs="TH SarabunPSK"/>
        </w:rPr>
        <w:t>6</w:t>
      </w:r>
      <w:r w:rsidR="00C72068" w:rsidRPr="00CB4638">
        <w:rPr>
          <w:rFonts w:ascii="TH SarabunPSK" w:hAnsi="TH SarabunPSK" w:cs="TH SarabunPSK" w:hint="cs"/>
          <w:cs/>
        </w:rPr>
        <w:t xml:space="preserve"> </w:t>
      </w:r>
      <w:r w:rsidR="002E5169" w:rsidRPr="00CB4638">
        <w:rPr>
          <w:rFonts w:ascii="TH SarabunPSK" w:hAnsi="TH SarabunPSK" w:cs="TH SarabunPSK"/>
          <w:cs/>
        </w:rPr>
        <w:tab/>
      </w:r>
      <w:r w:rsidR="002E5169" w:rsidRPr="00CB4638">
        <w:rPr>
          <w:rFonts w:ascii="TH SarabunPSK" w:hAnsi="TH SarabunPSK" w:cs="TH SarabunPSK"/>
          <w:cs/>
        </w:rPr>
        <w:tab/>
      </w:r>
      <w:r w:rsidR="002E5169" w:rsidRPr="00CB4638">
        <w:rPr>
          <w:rFonts w:ascii="TH SarabunPSK" w:hAnsi="TH SarabunPSK" w:cs="TH SarabunPSK"/>
          <w:cs/>
        </w:rPr>
        <w:tab/>
      </w:r>
      <w:r w:rsidR="002E5169" w:rsidRPr="00CB4638">
        <w:rPr>
          <w:rFonts w:ascii="TH SarabunPSK" w:hAnsi="TH SarabunPSK" w:cs="TH SarabunPSK"/>
          <w:cs/>
        </w:rPr>
        <w:tab/>
      </w:r>
      <w:r w:rsidR="00C72068" w:rsidRPr="00CB4638">
        <w:rPr>
          <w:rFonts w:ascii="TH SarabunPSK" w:hAnsi="TH SarabunPSK" w:cs="TH SarabunPSK" w:hint="cs"/>
          <w:cs/>
        </w:rPr>
        <w:t>เวลา</w:t>
      </w:r>
      <w:r w:rsidR="002E5169" w:rsidRPr="00CB4638">
        <w:rPr>
          <w:rFonts w:ascii="TH SarabunPSK" w:hAnsi="TH SarabunPSK" w:cs="TH SarabunPSK" w:hint="cs"/>
          <w:cs/>
        </w:rPr>
        <w:t xml:space="preserve"> </w:t>
      </w:r>
      <w:r w:rsidR="002E5169" w:rsidRPr="00CB4638">
        <w:rPr>
          <w:rFonts w:ascii="TH SarabunPSK" w:hAnsi="TH SarabunPSK" w:cs="TH SarabunPSK"/>
        </w:rPr>
        <w:t xml:space="preserve">60 </w:t>
      </w:r>
      <w:r w:rsidRPr="00CB4638">
        <w:rPr>
          <w:rFonts w:ascii="TH SarabunPSK" w:hAnsi="TH SarabunPSK" w:cs="TH SarabunPSK"/>
          <w:cs/>
        </w:rPr>
        <w:t>ชั่วโมง</w:t>
      </w:r>
    </w:p>
    <w:p w14:paraId="7CCF2963" w14:textId="03B984F4" w:rsidR="00052A7B" w:rsidRPr="00CB4638" w:rsidRDefault="00052A7B" w:rsidP="007D5772">
      <w:pPr>
        <w:ind w:left="1985" w:firstLine="720"/>
        <w:rPr>
          <w:rFonts w:ascii="TH SarabunPSK" w:hAnsi="TH SarabunPSK" w:cs="TH SarabunPSK"/>
        </w:rPr>
      </w:pPr>
      <w:r w:rsidRPr="00CB4638">
        <w:rPr>
          <w:rFonts w:ascii="TH SarabunPSK" w:hAnsi="TH SarabunPSK" w:cs="TH SarabunPSK"/>
          <w:cs/>
        </w:rPr>
        <w:t>กลุ่มสาระการเรียนรู้</w:t>
      </w:r>
      <w:r w:rsidR="002E5169" w:rsidRPr="00CB4638">
        <w:rPr>
          <w:rFonts w:ascii="TH SarabunPSK" w:hAnsi="TH SarabunPSK" w:cs="TH SarabunPSK" w:hint="cs"/>
          <w:cs/>
        </w:rPr>
        <w:t>วิทยาศาสตร์</w:t>
      </w:r>
      <w:r w:rsidR="007D5772" w:rsidRPr="00CB4638">
        <w:rPr>
          <w:rFonts w:ascii="TH SarabunPSK" w:hAnsi="TH SarabunPSK" w:cs="TH SarabunPSK" w:hint="cs"/>
          <w:cs/>
        </w:rPr>
        <w:t>และเทคโนโลยี</w:t>
      </w:r>
      <w:r w:rsidRPr="00CB4638">
        <w:rPr>
          <w:rFonts w:ascii="TH SarabunPSK" w:hAnsi="TH SarabunPSK" w:cs="TH SarabunPSK"/>
          <w:cs/>
        </w:rPr>
        <w:t xml:space="preserve">   </w:t>
      </w:r>
      <w:r w:rsidR="002E5169" w:rsidRPr="00CB4638">
        <w:rPr>
          <w:rFonts w:ascii="TH SarabunPSK" w:hAnsi="TH SarabunPSK" w:cs="TH SarabunPSK"/>
          <w:cs/>
        </w:rPr>
        <w:tab/>
      </w:r>
      <w:r w:rsidRPr="00CB4638">
        <w:rPr>
          <w:rFonts w:ascii="TH SarabunPSK" w:hAnsi="TH SarabunPSK" w:cs="TH SarabunPSK"/>
          <w:cs/>
        </w:rPr>
        <w:t xml:space="preserve">ระดับชั้นมัธยมศึกษาปีที่ </w:t>
      </w:r>
      <w:r w:rsidR="002E5169" w:rsidRPr="00CB4638">
        <w:rPr>
          <w:rFonts w:ascii="TH SarabunPSK" w:hAnsi="TH SarabunPSK" w:cs="TH SarabunPSK"/>
        </w:rPr>
        <w:t>6</w:t>
      </w:r>
      <w:r w:rsidRPr="00CB4638">
        <w:rPr>
          <w:rFonts w:ascii="TH SarabunPSK" w:hAnsi="TH SarabunPSK" w:cs="TH SarabunPSK"/>
          <w:cs/>
        </w:rPr>
        <w:t xml:space="preserve">  ภาคเรียนที่</w:t>
      </w:r>
      <w:r w:rsidR="002E5169" w:rsidRPr="00CB4638">
        <w:rPr>
          <w:rFonts w:ascii="TH SarabunPSK" w:hAnsi="TH SarabunPSK" w:cs="TH SarabunPSK" w:hint="cs"/>
          <w:cs/>
        </w:rPr>
        <w:t xml:space="preserve"> </w:t>
      </w:r>
      <w:r w:rsidR="004D6F00" w:rsidRPr="00CB4638">
        <w:rPr>
          <w:rFonts w:ascii="TH SarabunPSK" w:hAnsi="TH SarabunPSK" w:cs="TH SarabunPSK"/>
        </w:rPr>
        <w:t>2</w:t>
      </w:r>
      <w:r w:rsidRPr="00CB4638">
        <w:rPr>
          <w:rFonts w:ascii="TH SarabunPSK" w:hAnsi="TH SarabunPSK" w:cs="TH SarabunPSK"/>
          <w:cs/>
        </w:rPr>
        <w:t xml:space="preserve"> </w:t>
      </w:r>
      <w:r w:rsidR="002E5169" w:rsidRPr="00CB4638">
        <w:rPr>
          <w:rFonts w:ascii="TH SarabunPSK" w:hAnsi="TH SarabunPSK" w:cs="TH SarabunPSK"/>
          <w:cs/>
        </w:rPr>
        <w:tab/>
      </w:r>
      <w:r w:rsidR="002E5169" w:rsidRPr="00CB4638">
        <w:rPr>
          <w:rFonts w:ascii="TH SarabunPSK" w:hAnsi="TH SarabunPSK" w:cs="TH SarabunPSK"/>
          <w:cs/>
        </w:rPr>
        <w:tab/>
      </w:r>
      <w:r w:rsidRPr="00CB4638">
        <w:rPr>
          <w:rFonts w:ascii="TH SarabunPSK" w:hAnsi="TH SarabunPSK" w:cs="TH SarabunPSK"/>
          <w:cs/>
        </w:rPr>
        <w:t xml:space="preserve">ปีการศึกษา </w:t>
      </w:r>
      <w:r w:rsidR="002E5169" w:rsidRPr="00CB4638">
        <w:rPr>
          <w:rFonts w:ascii="TH SarabunPSK" w:hAnsi="TH SarabunPSK" w:cs="TH SarabunPSK"/>
        </w:rPr>
        <w:t>256</w:t>
      </w:r>
      <w:r w:rsidR="003E3849">
        <w:rPr>
          <w:rFonts w:ascii="TH SarabunPSK" w:hAnsi="TH SarabunPSK" w:cs="TH SarabunPSK"/>
        </w:rPr>
        <w:t>7</w:t>
      </w:r>
      <w:bookmarkStart w:id="0" w:name="_GoBack"/>
      <w:bookmarkEnd w:id="0"/>
    </w:p>
    <w:p w14:paraId="3273AC55" w14:textId="77777777" w:rsidR="00052A7B" w:rsidRPr="00CB4638" w:rsidRDefault="00052A7B" w:rsidP="00052A7B">
      <w:pPr>
        <w:rPr>
          <w:rFonts w:ascii="TH SarabunPSK" w:hAnsi="TH SarabunPSK" w:cs="TH SarabunPSK"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2"/>
        <w:gridCol w:w="4820"/>
        <w:gridCol w:w="4136"/>
        <w:gridCol w:w="3660"/>
      </w:tblGrid>
      <w:tr w:rsidR="00CB4638" w:rsidRPr="00CB4638" w14:paraId="1971D5BC" w14:textId="77777777" w:rsidTr="00F55E09">
        <w:trPr>
          <w:trHeight w:val="128"/>
        </w:trPr>
        <w:tc>
          <w:tcPr>
            <w:tcW w:w="2022" w:type="dxa"/>
          </w:tcPr>
          <w:p w14:paraId="1AA70BFA" w14:textId="77777777" w:rsidR="00052A7B" w:rsidRPr="00CB4638" w:rsidRDefault="00052A7B" w:rsidP="007B4ED5">
            <w:pPr>
              <w:jc w:val="center"/>
              <w:rPr>
                <w:rFonts w:ascii="TH SarabunPSK" w:hAnsi="TH SarabunPSK" w:cs="TH SarabunPSK"/>
              </w:rPr>
            </w:pPr>
          </w:p>
          <w:p w14:paraId="15833A28" w14:textId="77777777" w:rsidR="00052A7B" w:rsidRPr="00CB4638" w:rsidRDefault="00052A7B" w:rsidP="007B4ED5">
            <w:pPr>
              <w:jc w:val="center"/>
              <w:rPr>
                <w:rFonts w:ascii="TH SarabunPSK" w:hAnsi="TH SarabunPSK" w:cs="TH SarabunPSK"/>
                <w:cs/>
              </w:rPr>
            </w:pPr>
            <w:r w:rsidRPr="00CB4638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4820" w:type="dxa"/>
          </w:tcPr>
          <w:p w14:paraId="665ADD2E" w14:textId="77777777" w:rsidR="00052A7B" w:rsidRPr="00CB4638" w:rsidRDefault="00052A7B" w:rsidP="007B4ED5">
            <w:pPr>
              <w:jc w:val="center"/>
              <w:rPr>
                <w:rFonts w:ascii="TH SarabunPSK" w:hAnsi="TH SarabunPSK" w:cs="TH SarabunPSK"/>
              </w:rPr>
            </w:pPr>
          </w:p>
          <w:p w14:paraId="46E426F2" w14:textId="77777777" w:rsidR="00052A7B" w:rsidRPr="00CB4638" w:rsidRDefault="00052A7B" w:rsidP="007B4ED5">
            <w:pPr>
              <w:jc w:val="center"/>
              <w:rPr>
                <w:rFonts w:ascii="TH SarabunPSK" w:hAnsi="TH SarabunPSK" w:cs="TH SarabunPSK"/>
                <w:cs/>
              </w:rPr>
            </w:pPr>
            <w:r w:rsidRPr="00CB4638"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4136" w:type="dxa"/>
            <w:shd w:val="clear" w:color="auto" w:fill="auto"/>
          </w:tcPr>
          <w:p w14:paraId="39B6E7B5" w14:textId="77777777" w:rsidR="00052A7B" w:rsidRPr="00CB4638" w:rsidRDefault="00052A7B" w:rsidP="007B4ED5">
            <w:pPr>
              <w:jc w:val="center"/>
              <w:rPr>
                <w:rFonts w:ascii="TH SarabunPSK" w:hAnsi="TH SarabunPSK" w:cs="TH SarabunPSK"/>
              </w:rPr>
            </w:pPr>
          </w:p>
          <w:p w14:paraId="38E3E3C5" w14:textId="77777777" w:rsidR="00052A7B" w:rsidRPr="00CB4638" w:rsidRDefault="00052A7B" w:rsidP="007B4ED5">
            <w:pPr>
              <w:jc w:val="center"/>
              <w:rPr>
                <w:rFonts w:ascii="TH SarabunPSK" w:hAnsi="TH SarabunPSK" w:cs="TH SarabunPSK"/>
              </w:rPr>
            </w:pPr>
            <w:r w:rsidRPr="00CB4638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19A5CE51" w14:textId="77777777" w:rsidR="00052A7B" w:rsidRPr="00CB4638" w:rsidRDefault="00052A7B" w:rsidP="00324E9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</w:tcPr>
          <w:p w14:paraId="08E8B36D" w14:textId="77777777" w:rsidR="00052A7B" w:rsidRPr="00CB4638" w:rsidRDefault="00052A7B" w:rsidP="007B4ED5">
            <w:pPr>
              <w:jc w:val="center"/>
              <w:rPr>
                <w:rFonts w:ascii="TH SarabunPSK" w:hAnsi="TH SarabunPSK" w:cs="TH SarabunPSK"/>
              </w:rPr>
            </w:pPr>
          </w:p>
          <w:p w14:paraId="62380056" w14:textId="77777777" w:rsidR="00052A7B" w:rsidRPr="00CB4638" w:rsidRDefault="00052A7B" w:rsidP="00052A7B">
            <w:pPr>
              <w:jc w:val="center"/>
              <w:rPr>
                <w:rFonts w:ascii="TH SarabunPSK" w:hAnsi="TH SarabunPSK" w:cs="TH SarabunPSK"/>
                <w:cs/>
              </w:rPr>
            </w:pPr>
            <w:r w:rsidRPr="00CB4638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CB4638" w:rsidRPr="00CB4638" w14:paraId="08B6CCFB" w14:textId="77777777" w:rsidTr="00F55E09">
        <w:trPr>
          <w:trHeight w:val="643"/>
        </w:trPr>
        <w:tc>
          <w:tcPr>
            <w:tcW w:w="2022" w:type="dxa"/>
          </w:tcPr>
          <w:p w14:paraId="54BDBFB1" w14:textId="0D33B2C3" w:rsidR="00F55E09" w:rsidRPr="00CB4638" w:rsidRDefault="00F55E09" w:rsidP="00C82258">
            <w:pPr>
              <w:pStyle w:val="NoSpacing"/>
            </w:pPr>
            <w:r w:rsidRPr="00CB4638">
              <w:rPr>
                <w:cs/>
              </w:rPr>
              <w:t xml:space="preserve">ว </w:t>
            </w:r>
            <w:r w:rsidRPr="00CB4638">
              <w:t xml:space="preserve">5.1 </w:t>
            </w:r>
            <w:r w:rsidRPr="00CB4638">
              <w:rPr>
                <w:cs/>
              </w:rPr>
              <w:t>เข้าใจโครงสร้างอะตอม การจัดเรียงธาตุในตารางธาตุ สมบัติของธาตุ พันธะเคมีและสมบัติของสาร แก๊สและสมบัติของแก๊ส ประเภทและสมบัติของสารประกอบอินทรีย์และพอลิเมอร์ รวมทั้งการนำความรู้ไปใช้ประโยชน์</w:t>
            </w:r>
          </w:p>
          <w:p w14:paraId="64F2C71B" w14:textId="77777777" w:rsidR="00F55E09" w:rsidRPr="00CB4638" w:rsidRDefault="00F55E09" w:rsidP="004D6F00">
            <w:pPr>
              <w:pStyle w:val="NoSpacing"/>
            </w:pPr>
          </w:p>
          <w:p w14:paraId="70956E23" w14:textId="77777777" w:rsidR="00F55E09" w:rsidRPr="00CB4638" w:rsidRDefault="00F55E09" w:rsidP="004D6F00">
            <w:pPr>
              <w:pStyle w:val="NoSpacing"/>
            </w:pPr>
          </w:p>
          <w:p w14:paraId="6B973AD8" w14:textId="77777777" w:rsidR="00F55E09" w:rsidRPr="00CB4638" w:rsidRDefault="00F55E09" w:rsidP="004D6F00">
            <w:pPr>
              <w:pStyle w:val="NoSpacing"/>
            </w:pPr>
          </w:p>
          <w:p w14:paraId="17F4188C" w14:textId="77777777" w:rsidR="00F55E09" w:rsidRPr="00CB4638" w:rsidRDefault="00F55E09" w:rsidP="004D6F00">
            <w:pPr>
              <w:pStyle w:val="NoSpacing"/>
            </w:pPr>
          </w:p>
          <w:p w14:paraId="71D8E977" w14:textId="2EF63CCD" w:rsidR="00324E9A" w:rsidRPr="00CB4638" w:rsidRDefault="00324E9A" w:rsidP="004D6F00">
            <w:pPr>
              <w:pStyle w:val="NoSpacing"/>
              <w:rPr>
                <w:rFonts w:ascii="TH SarabunPSK" w:hAnsi="TH SarabunPSK" w:cs="TH SarabunPSK"/>
              </w:rPr>
            </w:pPr>
          </w:p>
        </w:tc>
        <w:tc>
          <w:tcPr>
            <w:tcW w:w="4820" w:type="dxa"/>
          </w:tcPr>
          <w:p w14:paraId="794DE1B2" w14:textId="701268C4" w:rsidR="00F55E09" w:rsidRPr="00CB4638" w:rsidRDefault="008E3FCD" w:rsidP="00F55E09">
            <w:pPr>
              <w:pStyle w:val="NoSpacing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1.</w:t>
            </w:r>
            <w:r w:rsidR="00F55E09" w:rsidRPr="00CB4638">
              <w:rPr>
                <w:rFonts w:ascii="TH SarabunPSK" w:hAnsi="TH SarabunPSK" w:cs="TH SarabunPSK"/>
                <w:cs/>
              </w:rPr>
              <w:t xml:space="preserve"> ระบุประเภทของปฏิกิริยาการเกิดพอลิเมอร์จากโครงสร้างของมอนอเมอร์หรือพอลิเมอร์</w:t>
            </w:r>
          </w:p>
          <w:p w14:paraId="3BD86E96" w14:textId="4D7FF900" w:rsidR="00F55E09" w:rsidRPr="00CB4638" w:rsidRDefault="00F55E09" w:rsidP="00F55E09">
            <w:pPr>
              <w:pStyle w:val="NoSpacing"/>
              <w:jc w:val="thaiDistribute"/>
              <w:rPr>
                <w:rFonts w:ascii="TH SarabunPSK" w:hAnsi="TH SarabunPSK" w:cs="TH SarabunPSK"/>
              </w:rPr>
            </w:pPr>
            <w:r w:rsidRPr="00CB4638">
              <w:rPr>
                <w:rFonts w:ascii="TH SarabunPSK" w:hAnsi="TH SarabunPSK" w:cs="TH SarabunPSK"/>
                <w:cs/>
              </w:rPr>
              <w:t>2</w:t>
            </w:r>
            <w:r w:rsidR="008E3FCD">
              <w:rPr>
                <w:rFonts w:ascii="TH SarabunPSK" w:hAnsi="TH SarabunPSK" w:cs="TH SarabunPSK" w:hint="cs"/>
                <w:cs/>
              </w:rPr>
              <w:t>.</w:t>
            </w:r>
            <w:r w:rsidRPr="00CB4638">
              <w:rPr>
                <w:rFonts w:ascii="TH SarabunPSK" w:hAnsi="TH SarabunPSK" w:cs="TH SarabunPSK"/>
                <w:cs/>
              </w:rPr>
              <w:t xml:space="preserve"> วิเคราะห์และอธิบายความสัมพันธ์ระหว่างโครงสร้างและสมบัติของพอลิเมอร์ รวมทั้งการนำไปใช้ประโยชน์</w:t>
            </w:r>
          </w:p>
          <w:p w14:paraId="79175352" w14:textId="15677C41" w:rsidR="00F55E09" w:rsidRPr="00CB4638" w:rsidRDefault="00F55E09" w:rsidP="00F55E09">
            <w:pPr>
              <w:pStyle w:val="NoSpacing"/>
              <w:jc w:val="thaiDistribute"/>
              <w:rPr>
                <w:rFonts w:ascii="TH SarabunPSK" w:hAnsi="TH SarabunPSK" w:cs="TH SarabunPSK"/>
              </w:rPr>
            </w:pPr>
            <w:r w:rsidRPr="00CB4638">
              <w:rPr>
                <w:rFonts w:ascii="TH SarabunPSK" w:hAnsi="TH SarabunPSK" w:cs="TH SarabunPSK"/>
                <w:cs/>
              </w:rPr>
              <w:t>3</w:t>
            </w:r>
            <w:r w:rsidR="008E3FCD">
              <w:rPr>
                <w:rFonts w:ascii="TH SarabunPSK" w:hAnsi="TH SarabunPSK" w:cs="TH SarabunPSK" w:hint="cs"/>
                <w:cs/>
              </w:rPr>
              <w:t>.</w:t>
            </w:r>
            <w:r w:rsidRPr="00CB4638">
              <w:rPr>
                <w:rFonts w:ascii="TH SarabunPSK" w:hAnsi="TH SarabunPSK" w:cs="TH SarabunPSK"/>
                <w:cs/>
              </w:rPr>
              <w:t xml:space="preserve"> ทดสอบและระบุประเภทของพลาสติกและผลิตภัณฑ์ยาง รวมทั้งการนำไปใช้ประโยชน์</w:t>
            </w:r>
          </w:p>
          <w:p w14:paraId="0EE46109" w14:textId="0F4C4CB6" w:rsidR="00F55E09" w:rsidRPr="00CB4638" w:rsidRDefault="00F55E09" w:rsidP="00F55E09">
            <w:pPr>
              <w:pStyle w:val="NoSpacing"/>
              <w:jc w:val="thaiDistribute"/>
              <w:rPr>
                <w:rFonts w:ascii="TH SarabunPSK" w:hAnsi="TH SarabunPSK" w:cs="TH SarabunPSK"/>
              </w:rPr>
            </w:pPr>
            <w:r w:rsidRPr="00CB4638">
              <w:rPr>
                <w:rFonts w:ascii="TH SarabunPSK" w:hAnsi="TH SarabunPSK" w:cs="TH SarabunPSK"/>
                <w:cs/>
              </w:rPr>
              <w:t>4</w:t>
            </w:r>
            <w:r w:rsidR="008E3FCD">
              <w:rPr>
                <w:rFonts w:ascii="TH SarabunPSK" w:hAnsi="TH SarabunPSK" w:cs="TH SarabunPSK" w:hint="cs"/>
                <w:cs/>
              </w:rPr>
              <w:t>.</w:t>
            </w:r>
            <w:r w:rsidRPr="00CB4638">
              <w:rPr>
                <w:rFonts w:ascii="TH SarabunPSK" w:hAnsi="TH SarabunPSK" w:cs="TH SarabunPSK"/>
                <w:cs/>
              </w:rPr>
              <w:t xml:space="preserve"> อธิบายผลของการปรับเปลี่ยนโครงสร้าง และการสังเคราะห์พอลิเมอร์ที่มีต่อสมบัติของพอลิเมอร์</w:t>
            </w:r>
          </w:p>
          <w:p w14:paraId="47005FEC" w14:textId="12B7C79A" w:rsidR="00F55E09" w:rsidRPr="00CB4638" w:rsidRDefault="00F55E09" w:rsidP="00F55E09">
            <w:pPr>
              <w:pStyle w:val="NoSpacing"/>
              <w:jc w:val="thaiDistribute"/>
              <w:rPr>
                <w:rFonts w:ascii="TH SarabunPSK" w:hAnsi="TH SarabunPSK" w:cs="TH SarabunPSK"/>
              </w:rPr>
            </w:pPr>
            <w:r w:rsidRPr="00CB4638">
              <w:rPr>
                <w:rFonts w:ascii="TH SarabunPSK" w:hAnsi="TH SarabunPSK" w:cs="TH SarabunPSK"/>
                <w:cs/>
              </w:rPr>
              <w:t>5</w:t>
            </w:r>
            <w:r w:rsidR="008E3FCD">
              <w:rPr>
                <w:rFonts w:ascii="TH SarabunPSK" w:hAnsi="TH SarabunPSK" w:cs="TH SarabunPSK" w:hint="cs"/>
                <w:cs/>
              </w:rPr>
              <w:t>.</w:t>
            </w:r>
            <w:r w:rsidRPr="00CB4638">
              <w:rPr>
                <w:rFonts w:ascii="TH SarabunPSK" w:hAnsi="TH SarabunPSK" w:cs="TH SarabunPSK"/>
                <w:cs/>
              </w:rPr>
              <w:t xml:space="preserve"> สืบค้นข้อมูลและนำเสนอตัวอย่างผลกระทบจากการใช้และการกำจัดผลิตภัณฑ์พอลิเมอร์และแนวทางแก้ไข</w:t>
            </w:r>
          </w:p>
          <w:p w14:paraId="298172CB" w14:textId="45832272" w:rsidR="00324E9A" w:rsidRPr="00CB4638" w:rsidRDefault="00324E9A" w:rsidP="00C82258">
            <w:pPr>
              <w:pStyle w:val="NoSpacing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4136" w:type="dxa"/>
            <w:shd w:val="clear" w:color="auto" w:fill="auto"/>
          </w:tcPr>
          <w:p w14:paraId="6BD72F6D" w14:textId="49E08E11" w:rsidR="00F55E09" w:rsidRPr="00CB4638" w:rsidRDefault="00F55E09" w:rsidP="00F55E09">
            <w:pPr>
              <w:jc w:val="thaiDistribute"/>
              <w:rPr>
                <w:rFonts w:ascii="TH SarabunPSK" w:hAnsi="TH SarabunPSK" w:cs="TH SarabunPSK"/>
              </w:rPr>
            </w:pPr>
            <w:r w:rsidRPr="00CB4638">
              <w:rPr>
                <w:rFonts w:ascii="TH SarabunPSK" w:hAnsi="TH SarabunPSK" w:cs="TH SarabunPSK"/>
              </w:rPr>
              <w:t xml:space="preserve">K : </w:t>
            </w:r>
            <w:r w:rsidRPr="00CB4638">
              <w:rPr>
                <w:rFonts w:ascii="TH SarabunPSK" w:hAnsi="TH SarabunPSK" w:cs="TH SarabunPSK"/>
                <w:cs/>
              </w:rPr>
              <w:t>1. ระบุมอนอเมอร์ของพอลิเมอร์</w:t>
            </w:r>
          </w:p>
          <w:p w14:paraId="39435013" w14:textId="325BE38E" w:rsidR="00F55E09" w:rsidRPr="00CB4638" w:rsidRDefault="00F55E09" w:rsidP="00F55E09">
            <w:pPr>
              <w:jc w:val="thaiDistribute"/>
              <w:rPr>
                <w:rFonts w:ascii="TH SarabunPSK" w:hAnsi="TH SarabunPSK" w:cs="TH SarabunPSK"/>
              </w:rPr>
            </w:pPr>
            <w:r w:rsidRPr="00CB4638">
              <w:rPr>
                <w:rFonts w:ascii="TH SarabunPSK" w:hAnsi="TH SarabunPSK" w:cs="TH SarabunPSK"/>
              </w:rPr>
              <w:t>K : 2</w:t>
            </w:r>
            <w:r w:rsidRPr="00CB4638">
              <w:rPr>
                <w:rFonts w:ascii="TH SarabunPSK" w:hAnsi="TH SarabunPSK" w:cs="TH SarabunPSK"/>
                <w:cs/>
              </w:rPr>
              <w:t>. ระบุประเภทของปฏิกิริยาการเกิดพอลิเมอร์จากโครงสร้างของมอนอเมอร์หรือพอลิเมอร์</w:t>
            </w:r>
          </w:p>
          <w:p w14:paraId="6663BCE5" w14:textId="4DDCB823" w:rsidR="00F55E09" w:rsidRPr="00CB4638" w:rsidRDefault="00F55E09" w:rsidP="00F55E09">
            <w:pPr>
              <w:jc w:val="thaiDistribute"/>
              <w:rPr>
                <w:rFonts w:ascii="TH SarabunPSK" w:hAnsi="TH SarabunPSK" w:cs="TH SarabunPSK"/>
              </w:rPr>
            </w:pPr>
            <w:r w:rsidRPr="00CB4638">
              <w:rPr>
                <w:rFonts w:ascii="TH SarabunPSK" w:hAnsi="TH SarabunPSK" w:cs="TH SarabunPSK"/>
              </w:rPr>
              <w:t>K : 3</w:t>
            </w:r>
            <w:r w:rsidRPr="00CB4638">
              <w:rPr>
                <w:rFonts w:ascii="TH SarabunPSK" w:hAnsi="TH SarabunPSK" w:cs="TH SarabunPSK"/>
                <w:cs/>
              </w:rPr>
              <w:t>. วิเคราะห์และอธิบายความสัมพันธ์ระหว่างโครงสร้างกับสมบัติของพอลิเมอร์ และยกตัวอย่างการนำไปใช้ประโยชน์</w:t>
            </w:r>
          </w:p>
          <w:p w14:paraId="1B528EC9" w14:textId="25A9CCC5" w:rsidR="00F55E09" w:rsidRPr="00CB4638" w:rsidRDefault="00F55E09" w:rsidP="00F55E09">
            <w:pPr>
              <w:jc w:val="thaiDistribute"/>
              <w:rPr>
                <w:rFonts w:ascii="TH SarabunPSK" w:hAnsi="TH SarabunPSK" w:cs="TH SarabunPSK"/>
              </w:rPr>
            </w:pPr>
            <w:r w:rsidRPr="00CB4638">
              <w:rPr>
                <w:rFonts w:ascii="TH SarabunPSK" w:hAnsi="TH SarabunPSK" w:cs="TH SarabunPSK"/>
              </w:rPr>
              <w:t>P : 4</w:t>
            </w:r>
            <w:r w:rsidRPr="00CB4638">
              <w:rPr>
                <w:rFonts w:ascii="TH SarabunPSK" w:hAnsi="TH SarabunPSK" w:cs="TH SarabunPSK"/>
                <w:cs/>
              </w:rPr>
              <w:t>. ทดสอบและระบุประเภทของพอลิเมอร์ในผลิตภัณฑ์พลาสติกและผลิตภัณฑ์ยาง รวมทั้งการนำไปใช้ประโยชน์</w:t>
            </w:r>
          </w:p>
          <w:p w14:paraId="493C7695" w14:textId="55185919" w:rsidR="00F55E09" w:rsidRPr="00CB4638" w:rsidRDefault="00F55E09" w:rsidP="00F55E09">
            <w:pPr>
              <w:jc w:val="thaiDistribute"/>
              <w:rPr>
                <w:rFonts w:ascii="TH SarabunPSK" w:hAnsi="TH SarabunPSK" w:cs="TH SarabunPSK"/>
              </w:rPr>
            </w:pPr>
            <w:r w:rsidRPr="00CB4638">
              <w:rPr>
                <w:rFonts w:ascii="TH SarabunPSK" w:hAnsi="TH SarabunPSK" w:cs="TH SarabunPSK"/>
              </w:rPr>
              <w:t>K : 5</w:t>
            </w:r>
            <w:r w:rsidRPr="00CB4638">
              <w:rPr>
                <w:rFonts w:ascii="TH SarabunPSK" w:hAnsi="TH SarabunPSK" w:cs="TH SarabunPSK"/>
                <w:cs/>
              </w:rPr>
              <w:t>. อธิบายผลของการปรับปรุงสมบัติของพอลิเมอร์โดยการเติมสารเติมแต่ง การปรับเปลี่ยนโครงสร้างของพอลิเมอร์ การสังเคราะห์โคพอลิเมอร์ และการสังเคราะห์พอลิเมอร์นำไฟฟ้า</w:t>
            </w:r>
          </w:p>
          <w:p w14:paraId="661D9343" w14:textId="3BDB514E" w:rsidR="00324E9A" w:rsidRPr="00CB4638" w:rsidRDefault="00F55E09" w:rsidP="00F55E09">
            <w:pPr>
              <w:jc w:val="thaiDistribute"/>
              <w:rPr>
                <w:rFonts w:ascii="TH SarabunPSK" w:hAnsi="TH SarabunPSK" w:cs="TH SarabunPSK"/>
              </w:rPr>
            </w:pPr>
            <w:r w:rsidRPr="00CB4638">
              <w:rPr>
                <w:rFonts w:ascii="TH SarabunPSK" w:hAnsi="TH SarabunPSK" w:cs="TH SarabunPSK"/>
              </w:rPr>
              <w:t>P : 6</w:t>
            </w:r>
            <w:r w:rsidRPr="00CB4638">
              <w:rPr>
                <w:rFonts w:ascii="TH SarabunPSK" w:hAnsi="TH SarabunPSK" w:cs="TH SarabunPSK"/>
                <w:cs/>
              </w:rPr>
              <w:t>. สืบค้นข้อมูลและนำเสนอตัวอย่างผลกระทบจากการใช้และการกำจัดผลิตภัณฑ์พอลิเมอร์พร้อมทั้งแนวทางแก้ไข</w:t>
            </w:r>
          </w:p>
        </w:tc>
        <w:tc>
          <w:tcPr>
            <w:tcW w:w="3660" w:type="dxa"/>
          </w:tcPr>
          <w:p w14:paraId="417D7692" w14:textId="34EA1DA9" w:rsidR="00F55E09" w:rsidRPr="00CB4638" w:rsidRDefault="00F55E09" w:rsidP="00841415">
            <w:pPr>
              <w:pStyle w:val="NoSpacing"/>
              <w:jc w:val="thaiDistribute"/>
              <w:rPr>
                <w:sz w:val="28"/>
                <w:szCs w:val="28"/>
              </w:rPr>
            </w:pPr>
            <w:r w:rsidRPr="00CB4638">
              <w:rPr>
                <w:sz w:val="28"/>
                <w:szCs w:val="28"/>
                <w:cs/>
              </w:rPr>
              <w:t>พอลิเมอร์เป็นสารที่มีโมเลกุลขนาดใหญ่ ได้จากปฏิกิริยาการเกิดพอลิเมอร์ของโมเลกุล ขนาดเล็กที่เรียกว่า มอนอเมอร์ สมบัติทางกายภาพของพอลิเมอร์จึงต่างจากมอนอเมอร์ที่เป็นสารตั้งต้น พอลิเมอร์มีทั้งพอลิเมอร์ธรรมชาติและพอลิเมอร์สังเคราะห์ พอลิเมอร์อาจเกิดจากปฏิกิริยา การเกิดพอลิเมอร์แบบเติมหรือแบบควบแน่น ขึ้นอยู่กับหมู่ฟังก์ชันที่ทำปฏิกิริยา พอลิเมอร์อาจมีโครงสร้างเป็นแบบเส้น แบบกิ่ง แบบร่างแห ทั้งนี้ขึ้นกับลักษณะการเชื่อมต่อกัน ของมอนอเมอร์ ซึ่งส่งผลต่อสมบัติของพอลิเมอร์ และการนำไปใช้ในการผลิตเป็นผลิตภัณฑ์ที่แตกต่างกันการใช้และการกำจัดผลิตภัณฑ์พอลิเมอร์ในชีวิตประจำวันควรคำนึงถึงผลกระทบต่อสิ่งมีชีวิตและสิ่งแวดล้อม การป้องกันและการแก้ไขอาจทำได้โดย การลดการใช้ การรีไซเคิล และการใช้พอลิเมอร์ย่อยสลายได้</w:t>
            </w:r>
          </w:p>
          <w:p w14:paraId="31D17AE3" w14:textId="77777777" w:rsidR="00F55E09" w:rsidRPr="00CB4638" w:rsidRDefault="00F55E09" w:rsidP="00841415">
            <w:pPr>
              <w:pStyle w:val="NoSpacing"/>
              <w:jc w:val="thaiDistribute"/>
            </w:pPr>
          </w:p>
          <w:p w14:paraId="17A7500D" w14:textId="468FCF5F" w:rsidR="00324E9A" w:rsidRPr="00CB4638" w:rsidRDefault="00324E9A" w:rsidP="00841415">
            <w:pPr>
              <w:pStyle w:val="NoSpacing"/>
              <w:jc w:val="thaiDistribute"/>
            </w:pPr>
          </w:p>
        </w:tc>
      </w:tr>
    </w:tbl>
    <w:p w14:paraId="07B1A315" w14:textId="77777777" w:rsidR="00F55E09" w:rsidRPr="00CB4638" w:rsidRDefault="00F55E09"/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9"/>
        <w:gridCol w:w="2977"/>
        <w:gridCol w:w="5412"/>
        <w:gridCol w:w="3660"/>
      </w:tblGrid>
      <w:tr w:rsidR="00CB4638" w:rsidRPr="00CB4638" w14:paraId="461815AD" w14:textId="77777777" w:rsidTr="00F55E09">
        <w:trPr>
          <w:trHeight w:val="842"/>
        </w:trPr>
        <w:tc>
          <w:tcPr>
            <w:tcW w:w="2589" w:type="dxa"/>
            <w:vAlign w:val="center"/>
          </w:tcPr>
          <w:p w14:paraId="5731EBC5" w14:textId="38312A25" w:rsidR="00324E9A" w:rsidRPr="00CB4638" w:rsidRDefault="00324E9A" w:rsidP="00324E9A">
            <w:pPr>
              <w:pStyle w:val="NoSpacing"/>
              <w:jc w:val="center"/>
              <w:rPr>
                <w:cs/>
              </w:rPr>
            </w:pPr>
            <w:bookmarkStart w:id="1" w:name="_Hlk39662378"/>
            <w:r w:rsidRPr="00CB4638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2977" w:type="dxa"/>
            <w:vAlign w:val="center"/>
          </w:tcPr>
          <w:p w14:paraId="312EC513" w14:textId="6A3B3F87" w:rsidR="00324E9A" w:rsidRPr="00CB4638" w:rsidRDefault="00324E9A" w:rsidP="00324E9A">
            <w:pPr>
              <w:pStyle w:val="NoSpacing"/>
              <w:jc w:val="center"/>
              <w:rPr>
                <w:cs/>
              </w:rPr>
            </w:pPr>
            <w:r w:rsidRPr="00CB4638"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5412" w:type="dxa"/>
            <w:shd w:val="clear" w:color="auto" w:fill="auto"/>
            <w:vAlign w:val="center"/>
          </w:tcPr>
          <w:p w14:paraId="6A4B41F1" w14:textId="7C56F9C3" w:rsidR="00324E9A" w:rsidRPr="00CB4638" w:rsidRDefault="00324E9A" w:rsidP="00324E9A">
            <w:pPr>
              <w:jc w:val="center"/>
              <w:rPr>
                <w:rFonts w:ascii="TH SarabunPSK" w:hAnsi="TH SarabunPSK" w:cs="TH SarabunPSK"/>
              </w:rPr>
            </w:pPr>
            <w:r w:rsidRPr="00CB4638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660" w:type="dxa"/>
            <w:vAlign w:val="center"/>
          </w:tcPr>
          <w:p w14:paraId="642DA4CC" w14:textId="4B58A767" w:rsidR="00324E9A" w:rsidRPr="00CB4638" w:rsidRDefault="00324E9A" w:rsidP="00324E9A">
            <w:pPr>
              <w:spacing w:line="260" w:lineRule="exact"/>
              <w:ind w:left="50"/>
              <w:jc w:val="center"/>
              <w:rPr>
                <w:rFonts w:ascii="TH SarabunPSK" w:hAnsi="TH SarabunPSK" w:cs="TH SarabunPSK"/>
              </w:rPr>
            </w:pPr>
            <w:r w:rsidRPr="00CB4638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CB4638" w:rsidRPr="00CB4638" w14:paraId="76205716" w14:textId="77777777" w:rsidTr="00F55E09">
        <w:trPr>
          <w:trHeight w:val="9047"/>
        </w:trPr>
        <w:tc>
          <w:tcPr>
            <w:tcW w:w="2589" w:type="dxa"/>
          </w:tcPr>
          <w:p w14:paraId="1BF29B27" w14:textId="378752C6" w:rsidR="00324E9A" w:rsidRPr="00CB4638" w:rsidRDefault="00F55E09" w:rsidP="00F55E09">
            <w:pPr>
              <w:pStyle w:val="NoSpacing"/>
              <w:rPr>
                <w:sz w:val="28"/>
                <w:szCs w:val="28"/>
                <w:cs/>
              </w:rPr>
            </w:pPr>
            <w:r w:rsidRPr="00CB4638">
              <w:rPr>
                <w:sz w:val="28"/>
                <w:szCs w:val="28"/>
                <w:cs/>
              </w:rPr>
              <w:t xml:space="preserve">ว </w:t>
            </w:r>
            <w:r w:rsidRPr="00CB4638">
              <w:rPr>
                <w:sz w:val="28"/>
                <w:szCs w:val="28"/>
              </w:rPr>
              <w:t>5</w:t>
            </w:r>
            <w:r w:rsidRPr="00CB4638">
              <w:rPr>
                <w:sz w:val="28"/>
                <w:szCs w:val="28"/>
                <w:cs/>
              </w:rPr>
              <w:t>.</w:t>
            </w:r>
            <w:r w:rsidRPr="00CB4638">
              <w:rPr>
                <w:sz w:val="28"/>
                <w:szCs w:val="28"/>
              </w:rPr>
              <w:t>3</w:t>
            </w:r>
            <w:r w:rsidRPr="00CB4638">
              <w:rPr>
                <w:sz w:val="28"/>
                <w:szCs w:val="28"/>
                <w:cs/>
              </w:rPr>
              <w:t xml:space="preserve"> เข้าใจหลักการทำปฏิกิริยาเคมี การวัดปริมาณสาร หน่วยวัดและการเปลี่ยนหน่วย การคำนวณปริมาณสารความเข้มข้นของสารละลาย รวมทั้งการบูรณาการความรู้และทักษะในการอธิบายปรากฏการณ์ในชีวิตประจำวันและการแก้ปัญหาทางเคมี</w:t>
            </w:r>
          </w:p>
        </w:tc>
        <w:tc>
          <w:tcPr>
            <w:tcW w:w="2977" w:type="dxa"/>
          </w:tcPr>
          <w:p w14:paraId="34FEF370" w14:textId="3586229D" w:rsidR="00C82258" w:rsidRPr="00CB4638" w:rsidRDefault="00C82258" w:rsidP="00C82258">
            <w:pPr>
              <w:pStyle w:val="NoSpacing"/>
              <w:jc w:val="thaiDistribute"/>
              <w:rPr>
                <w:sz w:val="28"/>
                <w:szCs w:val="28"/>
              </w:rPr>
            </w:pPr>
            <w:r w:rsidRPr="00CB4638">
              <w:rPr>
                <w:rFonts w:hint="cs"/>
                <w:sz w:val="28"/>
                <w:szCs w:val="28"/>
                <w:cs/>
              </w:rPr>
              <w:t>1</w:t>
            </w:r>
            <w:r w:rsidR="008E3FCD">
              <w:rPr>
                <w:rFonts w:hint="cs"/>
                <w:sz w:val="28"/>
                <w:szCs w:val="28"/>
                <w:cs/>
              </w:rPr>
              <w:t>.</w:t>
            </w:r>
            <w:r w:rsidRPr="00CB4638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CB4638">
              <w:rPr>
                <w:sz w:val="28"/>
                <w:szCs w:val="28"/>
                <w:cs/>
              </w:rPr>
              <w:t>กำหนดปัญหาและนำเสนอแนวทางการ แก้ปัญหาโดยใช้ความรู้ทางเคมีจากสถานการณ์ ที่เกิดขึ้นในชีวิตประจำวัน การประกอบอาชีพ หรืออุตสาหกรรม</w:t>
            </w:r>
          </w:p>
          <w:p w14:paraId="3D1B539B" w14:textId="349C2543" w:rsidR="00C82258" w:rsidRPr="00CB4638" w:rsidRDefault="00C82258" w:rsidP="00C82258">
            <w:pPr>
              <w:pStyle w:val="NoSpacing"/>
              <w:jc w:val="thaiDistribute"/>
              <w:rPr>
                <w:sz w:val="28"/>
                <w:szCs w:val="28"/>
              </w:rPr>
            </w:pPr>
            <w:r w:rsidRPr="00CB4638">
              <w:rPr>
                <w:rFonts w:hint="cs"/>
                <w:sz w:val="28"/>
                <w:szCs w:val="28"/>
                <w:cs/>
              </w:rPr>
              <w:t>2</w:t>
            </w:r>
            <w:r w:rsidR="008E3FCD">
              <w:rPr>
                <w:rFonts w:hint="cs"/>
                <w:sz w:val="28"/>
                <w:szCs w:val="28"/>
                <w:cs/>
              </w:rPr>
              <w:t>.</w:t>
            </w:r>
            <w:r w:rsidRPr="00CB4638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CB4638">
              <w:rPr>
                <w:sz w:val="28"/>
                <w:szCs w:val="28"/>
                <w:cs/>
              </w:rPr>
              <w:t>แสดงหลักฐานถึงการบูรณาการความรู้ ทางเคมีร่วมกับสาขาวิชาอื่น รวมทั้งทักษะ กระบวนการทางวิทยาศาสตร์หรือกระบวนการ ออกแบบเชิงวิศวกรรม โดยเน้นการคิดวิเคราะห์ การแก้ปัญหาและความคิดสร้างสรรค์ เพื่อ แก้ปัญหาในสถานการณ์หรือประเด็นที่สนใจ</w:t>
            </w:r>
          </w:p>
          <w:p w14:paraId="78C47D8D" w14:textId="35B37EA9" w:rsidR="00F55E09" w:rsidRPr="00CB4638" w:rsidRDefault="00C82258" w:rsidP="00F55E09">
            <w:pPr>
              <w:pStyle w:val="NoSpacing"/>
              <w:jc w:val="thaiDistribute"/>
              <w:rPr>
                <w:sz w:val="28"/>
                <w:szCs w:val="28"/>
              </w:rPr>
            </w:pPr>
            <w:r w:rsidRPr="00CB4638">
              <w:rPr>
                <w:rFonts w:hint="cs"/>
                <w:sz w:val="28"/>
                <w:szCs w:val="28"/>
                <w:cs/>
              </w:rPr>
              <w:t>3</w:t>
            </w:r>
            <w:r w:rsidR="008E3FCD">
              <w:rPr>
                <w:rFonts w:hint="cs"/>
                <w:sz w:val="28"/>
                <w:szCs w:val="28"/>
                <w:cs/>
              </w:rPr>
              <w:t>.</w:t>
            </w:r>
            <w:r w:rsidR="00F55E09" w:rsidRPr="00CB4638">
              <w:rPr>
                <w:sz w:val="28"/>
                <w:szCs w:val="28"/>
                <w:cs/>
              </w:rPr>
              <w:t xml:space="preserve"> นำเสนอผลงานหรือชิ้นงานที่ได้จากการแก้ปัญหาในสถานการณ์หรือประเด็นที่สนใจโดยใช้เทคโนโลยีสารสนเทศ</w:t>
            </w:r>
          </w:p>
          <w:p w14:paraId="4536F791" w14:textId="576B02F0" w:rsidR="00362F8B" w:rsidRPr="00CB4638" w:rsidRDefault="00C82258" w:rsidP="00F55E09">
            <w:pPr>
              <w:pStyle w:val="NoSpacing"/>
              <w:jc w:val="thaiDistribute"/>
              <w:rPr>
                <w:sz w:val="28"/>
                <w:szCs w:val="28"/>
                <w:cs/>
              </w:rPr>
            </w:pPr>
            <w:r w:rsidRPr="00CB4638">
              <w:rPr>
                <w:rFonts w:hint="cs"/>
                <w:sz w:val="28"/>
                <w:szCs w:val="28"/>
                <w:cs/>
              </w:rPr>
              <w:t>4</w:t>
            </w:r>
            <w:r w:rsidR="008E3FCD">
              <w:rPr>
                <w:rFonts w:hint="cs"/>
                <w:sz w:val="28"/>
                <w:szCs w:val="28"/>
                <w:cs/>
              </w:rPr>
              <w:t>.</w:t>
            </w:r>
            <w:r w:rsidRPr="00CB4638">
              <w:rPr>
                <w:rFonts w:hint="cs"/>
                <w:sz w:val="28"/>
                <w:szCs w:val="28"/>
                <w:cs/>
              </w:rPr>
              <w:t xml:space="preserve"> </w:t>
            </w:r>
            <w:r w:rsidR="00F55E09" w:rsidRPr="00CB4638">
              <w:rPr>
                <w:sz w:val="28"/>
                <w:szCs w:val="28"/>
                <w:cs/>
              </w:rPr>
              <w:t>แสดงหลักฐานการเข้าร่วมการสัมมนา การเข้าร่วมประชุมวิชาการ หรือการแสดงผลงานสิ่งประดิษฐ์ในงานนิทรรศการ</w:t>
            </w:r>
          </w:p>
        </w:tc>
        <w:tc>
          <w:tcPr>
            <w:tcW w:w="5412" w:type="dxa"/>
            <w:shd w:val="clear" w:color="auto" w:fill="auto"/>
          </w:tcPr>
          <w:p w14:paraId="6A404409" w14:textId="6E76C22B" w:rsidR="00F55E09" w:rsidRPr="00CB4638" w:rsidRDefault="00F55E09" w:rsidP="00F55E09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CB4638">
              <w:rPr>
                <w:rFonts w:ascii="TH Sarabun New" w:hAnsi="TH Sarabun New" w:cs="TH Sarabun New"/>
                <w:sz w:val="28"/>
                <w:szCs w:val="28"/>
              </w:rPr>
              <w:t xml:space="preserve">P : 7. </w:t>
            </w:r>
            <w:r w:rsidRPr="00CB4638">
              <w:rPr>
                <w:rFonts w:ascii="TH Sarabun New" w:hAnsi="TH Sarabun New" w:cs="TH Sarabun New"/>
                <w:sz w:val="28"/>
                <w:szCs w:val="28"/>
                <w:cs/>
              </w:rPr>
              <w:t>นักเรียนสามารถระบุปัญหาที่เกี่ยวข้องกับความรู้ทางเคมีจากสถานการณ์ที่กำหนด</w:t>
            </w:r>
          </w:p>
          <w:p w14:paraId="3E7EF99E" w14:textId="75FA2355" w:rsidR="00F55E09" w:rsidRPr="00CB4638" w:rsidRDefault="00F55E09" w:rsidP="00F55E09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CB4638">
              <w:rPr>
                <w:rFonts w:ascii="TH Sarabun New" w:hAnsi="TH Sarabun New" w:cs="TH Sarabun New"/>
                <w:sz w:val="28"/>
                <w:szCs w:val="28"/>
              </w:rPr>
              <w:t xml:space="preserve">P : 8. </w:t>
            </w:r>
            <w:r w:rsidRPr="00CB4638">
              <w:rPr>
                <w:rFonts w:ascii="TH Sarabun New" w:hAnsi="TH Sarabun New" w:cs="TH Sarabun New"/>
                <w:sz w:val="28"/>
                <w:szCs w:val="28"/>
                <w:cs/>
              </w:rPr>
              <w:t>นักเรียนสามารถออกแบบแนวทางการแก้ปัญหาโดยใช้ความรู้ทางเคมีและวิธีการทางวิทยาศาสตร์</w:t>
            </w:r>
          </w:p>
          <w:p w14:paraId="283AEEE7" w14:textId="2C69E158" w:rsidR="00F55E09" w:rsidRPr="00CB4638" w:rsidRDefault="00F55E09" w:rsidP="00F55E09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CB4638">
              <w:rPr>
                <w:rFonts w:ascii="TH Sarabun New" w:hAnsi="TH Sarabun New" w:cs="TH Sarabun New"/>
                <w:sz w:val="28"/>
                <w:szCs w:val="28"/>
              </w:rPr>
              <w:t xml:space="preserve">P : 9. </w:t>
            </w:r>
            <w:r w:rsidRPr="00CB4638">
              <w:rPr>
                <w:rFonts w:ascii="TH Sarabun New" w:hAnsi="TH Sarabun New" w:cs="TH Sarabun New"/>
                <w:sz w:val="28"/>
                <w:szCs w:val="28"/>
                <w:cs/>
              </w:rPr>
              <w:t>นักเรียนสามารถใช้วิธีการทางวิทยาศาสตร์หรือกระบวนการออกแบบเชิงวิศวกรรมและการบูรณาการความรู้ทางเคมีร่วมกับศาสตร์อื่น แก้ปัญหาสถานการณ์หรือประเด็นที่สนใจ</w:t>
            </w:r>
          </w:p>
          <w:p w14:paraId="77EBD8D9" w14:textId="6553A835" w:rsidR="00F55E09" w:rsidRPr="00CB4638" w:rsidRDefault="00F55E09" w:rsidP="00F55E09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CB4638">
              <w:rPr>
                <w:rFonts w:ascii="TH Sarabun New" w:hAnsi="TH Sarabun New" w:cs="TH Sarabun New"/>
                <w:sz w:val="28"/>
                <w:szCs w:val="28"/>
              </w:rPr>
              <w:t xml:space="preserve">P : 10. </w:t>
            </w:r>
            <w:r w:rsidRPr="00CB4638">
              <w:rPr>
                <w:rFonts w:ascii="TH Sarabun New" w:hAnsi="TH Sarabun New" w:cs="TH Sarabun New"/>
                <w:sz w:val="28"/>
                <w:szCs w:val="28"/>
                <w:cs/>
              </w:rPr>
              <w:t>นักเรียนสามารถจัดทำรายงานการแก้ปัญหาโดยการบูรณาการความรู้</w:t>
            </w:r>
          </w:p>
          <w:p w14:paraId="2DEB013B" w14:textId="6743142B" w:rsidR="00F55E09" w:rsidRPr="00CB4638" w:rsidRDefault="00F55E09" w:rsidP="00F55E09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CB4638">
              <w:rPr>
                <w:rFonts w:ascii="TH Sarabun New" w:hAnsi="TH Sarabun New" w:cs="TH Sarabun New"/>
                <w:sz w:val="28"/>
                <w:szCs w:val="28"/>
              </w:rPr>
              <w:t xml:space="preserve">P : 11. </w:t>
            </w:r>
            <w:r w:rsidRPr="00CB4638">
              <w:rPr>
                <w:rFonts w:ascii="TH Sarabun New" w:hAnsi="TH Sarabun New" w:cs="TH Sarabun New"/>
                <w:sz w:val="28"/>
                <w:szCs w:val="28"/>
                <w:cs/>
              </w:rPr>
              <w:t>นักเรียนสามารถนำเสนอผลงานโดยใช้เทคโนโลยีสารสนเทศ</w:t>
            </w:r>
          </w:p>
          <w:p w14:paraId="2B9B0CC7" w14:textId="66BC50C1" w:rsidR="00F55E09" w:rsidRPr="00CB4638" w:rsidRDefault="00F55E09" w:rsidP="00F55E09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CB4638">
              <w:rPr>
                <w:rFonts w:ascii="TH Sarabun New" w:hAnsi="TH Sarabun New" w:cs="TH Sarabun New"/>
                <w:sz w:val="28"/>
                <w:szCs w:val="28"/>
              </w:rPr>
              <w:t xml:space="preserve">P : 12. </w:t>
            </w:r>
            <w:r w:rsidRPr="00CB4638">
              <w:rPr>
                <w:rFonts w:ascii="TH Sarabun New" w:hAnsi="TH Sarabun New" w:cs="TH Sarabun New"/>
                <w:sz w:val="28"/>
                <w:szCs w:val="28"/>
                <w:cs/>
              </w:rPr>
              <w:t>นักเรียนสามารถเข้าร่วมประชุมวิชาการในฐานะผู้ฟังหรือผู้นำเสนอผลงาน</w:t>
            </w:r>
          </w:p>
          <w:p w14:paraId="3E4DD306" w14:textId="5C3C4381" w:rsidR="00F55E09" w:rsidRPr="00CB4638" w:rsidRDefault="00F55E09" w:rsidP="00841415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CB4638">
              <w:rPr>
                <w:rFonts w:ascii="TH Sarabun New" w:hAnsi="TH Sarabun New" w:cs="TH Sarabun New"/>
                <w:sz w:val="28"/>
                <w:szCs w:val="28"/>
              </w:rPr>
              <w:t xml:space="preserve">P : 13. </w:t>
            </w:r>
            <w:r w:rsidRPr="00CB4638">
              <w:rPr>
                <w:rFonts w:ascii="TH Sarabun New" w:hAnsi="TH Sarabun New" w:cs="TH Sarabun New"/>
                <w:sz w:val="28"/>
                <w:szCs w:val="28"/>
                <w:cs/>
              </w:rPr>
              <w:t>นักเรียนสามารถจัดทำรายงานสรุปการประชุมวิชาการ</w:t>
            </w:r>
          </w:p>
          <w:p w14:paraId="30C419B6" w14:textId="391E7468" w:rsidR="00841415" w:rsidRPr="00CB4638" w:rsidRDefault="00841415" w:rsidP="00841415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CB4638">
              <w:rPr>
                <w:rFonts w:ascii="TH Sarabun New" w:hAnsi="TH Sarabun New" w:cs="TH Sarabun New"/>
                <w:sz w:val="28"/>
                <w:szCs w:val="28"/>
              </w:rPr>
              <w:t xml:space="preserve">P : </w:t>
            </w:r>
            <w:r w:rsidR="00F55E09" w:rsidRPr="00CB4638">
              <w:rPr>
                <w:rFonts w:ascii="TH Sarabun New" w:hAnsi="TH Sarabun New" w:cs="TH Sarabun New"/>
                <w:sz w:val="28"/>
                <w:szCs w:val="28"/>
              </w:rPr>
              <w:t>14</w:t>
            </w:r>
            <w:r w:rsidRPr="00CB4638">
              <w:rPr>
                <w:rFonts w:ascii="TH Sarabun New" w:hAnsi="TH Sarabun New" w:cs="TH Sarabun New"/>
                <w:sz w:val="28"/>
                <w:szCs w:val="28"/>
                <w:cs/>
              </w:rPr>
              <w:t>. นักเรียนสามารถให้ความร่วมมือในการทำงานเป็นทีม และมีภาวะการเป็นผู้นำ</w:t>
            </w:r>
          </w:p>
          <w:p w14:paraId="6E1B393A" w14:textId="6115C89A" w:rsidR="00841415" w:rsidRPr="00CB4638" w:rsidRDefault="00841415" w:rsidP="00841415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CB4638">
              <w:rPr>
                <w:rFonts w:ascii="TH Sarabun New" w:hAnsi="TH Sarabun New" w:cs="TH Sarabun New"/>
                <w:sz w:val="28"/>
                <w:szCs w:val="28"/>
              </w:rPr>
              <w:t xml:space="preserve">P : </w:t>
            </w:r>
            <w:r w:rsidR="00F55E09" w:rsidRPr="00CB4638">
              <w:rPr>
                <w:rFonts w:ascii="TH Sarabun New" w:hAnsi="TH Sarabun New" w:cs="TH Sarabun New"/>
                <w:sz w:val="28"/>
                <w:szCs w:val="28"/>
              </w:rPr>
              <w:t>15</w:t>
            </w:r>
            <w:r w:rsidRPr="00CB4638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. นักเรียนสามารถสื่อสารข้อมูลด้วยระบบสารสนเทศ และรู้เท่าทันสื่อต่างๆ </w:t>
            </w:r>
          </w:p>
          <w:p w14:paraId="256F454E" w14:textId="53A0CC42" w:rsidR="00841415" w:rsidRPr="00CB4638" w:rsidRDefault="00841415" w:rsidP="00841415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CB4638">
              <w:rPr>
                <w:rFonts w:ascii="TH Sarabun New" w:hAnsi="TH Sarabun New" w:cs="TH Sarabun New"/>
                <w:sz w:val="28"/>
                <w:szCs w:val="28"/>
              </w:rPr>
              <w:t>A : 1</w:t>
            </w:r>
            <w:r w:rsidR="00F55E09" w:rsidRPr="00CB4638">
              <w:rPr>
                <w:rFonts w:ascii="TH Sarabun New" w:hAnsi="TH Sarabun New" w:cs="TH Sarabun New"/>
                <w:sz w:val="28"/>
                <w:szCs w:val="28"/>
              </w:rPr>
              <w:t>6</w:t>
            </w:r>
            <w:r w:rsidRPr="00CB4638">
              <w:rPr>
                <w:rFonts w:ascii="TH Sarabun New" w:hAnsi="TH Sarabun New" w:cs="TH Sarabun New"/>
                <w:sz w:val="28"/>
                <w:szCs w:val="28"/>
                <w:cs/>
              </w:rPr>
              <w:t>. นักเรียนรับฟังความคิดเห็นของผู้อื่นในการอภิปราย และให้ความคิดเห็นอย่างสร้างสรรค์</w:t>
            </w:r>
          </w:p>
          <w:p w14:paraId="38C29615" w14:textId="6916590A" w:rsidR="00841415" w:rsidRPr="00CB4638" w:rsidRDefault="00841415" w:rsidP="00841415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CB4638">
              <w:rPr>
                <w:rFonts w:ascii="TH Sarabun New" w:hAnsi="TH Sarabun New" w:cs="TH Sarabun New"/>
                <w:sz w:val="28"/>
                <w:szCs w:val="28"/>
              </w:rPr>
              <w:t>A : 1</w:t>
            </w:r>
            <w:r w:rsidR="00F55E09" w:rsidRPr="00CB4638">
              <w:rPr>
                <w:rFonts w:ascii="TH Sarabun New" w:hAnsi="TH Sarabun New" w:cs="TH Sarabun New"/>
                <w:sz w:val="28"/>
                <w:szCs w:val="28"/>
              </w:rPr>
              <w:t>7</w:t>
            </w:r>
            <w:r w:rsidRPr="00CB4638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. นักเรียนสามารถใช้วิจารณญาณ มีความรอบคอบในการรับและสื่อสารข้อมูล คำนึงถึงผลกระทบต่อผู้อื่นและสิ่งต่างๆ </w:t>
            </w:r>
          </w:p>
          <w:p w14:paraId="1C0467D1" w14:textId="7E443627" w:rsidR="00841415" w:rsidRPr="00CB4638" w:rsidRDefault="00841415" w:rsidP="00841415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CB4638">
              <w:rPr>
                <w:rFonts w:ascii="TH Sarabun New" w:hAnsi="TH Sarabun New" w:cs="TH Sarabun New"/>
                <w:sz w:val="28"/>
                <w:szCs w:val="28"/>
              </w:rPr>
              <w:t>A : 1</w:t>
            </w:r>
            <w:r w:rsidR="00F55E09" w:rsidRPr="00CB4638">
              <w:rPr>
                <w:rFonts w:ascii="TH Sarabun New" w:hAnsi="TH Sarabun New" w:cs="TH Sarabun New"/>
                <w:sz w:val="28"/>
                <w:szCs w:val="28"/>
              </w:rPr>
              <w:t>8</w:t>
            </w:r>
            <w:r w:rsidRPr="00CB4638">
              <w:rPr>
                <w:rFonts w:ascii="TH Sarabun New" w:hAnsi="TH Sarabun New" w:cs="TH Sarabun New"/>
                <w:sz w:val="28"/>
                <w:szCs w:val="28"/>
                <w:cs/>
              </w:rPr>
              <w:t>. นักเรียนมองเห็นคุณค่าทางวิทยาศาสตร์ ใช้ความรู้ทางวิทยาศาสตร์ด้วยหลักการของความถูกต้องและศีลธรรม เพื่อก่อให้เกิดประโยชน์สูงสุดต่อธรรมชาติ</w:t>
            </w:r>
          </w:p>
          <w:p w14:paraId="68C44BB1" w14:textId="3C249CA9" w:rsidR="00324E9A" w:rsidRPr="00CB4638" w:rsidRDefault="00324E9A" w:rsidP="007D113A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3660" w:type="dxa"/>
          </w:tcPr>
          <w:p w14:paraId="4D98B338" w14:textId="06869012" w:rsidR="00EA113F" w:rsidRPr="00CB4638" w:rsidRDefault="00F55E09" w:rsidP="00F55E09">
            <w:pPr>
              <w:pStyle w:val="NoSpacing"/>
              <w:jc w:val="thaiDistribute"/>
              <w:rPr>
                <w:cs/>
              </w:rPr>
            </w:pPr>
            <w:r w:rsidRPr="00CB4638">
              <w:rPr>
                <w:sz w:val="28"/>
                <w:szCs w:val="28"/>
                <w:cs/>
              </w:rPr>
              <w:t>สถานการณ์บางสถานการณ์ในชีวิตประจำวัน การประกอบอาชีพ หรือการพัฒนานวัตกรรมสามารถนำความรู้ทางเคมีไปใช้ประโยชน์หรือแก้ปัญหาได้ โดยอาศัยกระบวนการคิดและปฏิบัติอย่างเป็นระบบการศึกษาและการแก้ปัญหาในสถานการณ์ หรือประเด็นที่สนใจทำได้โดยการบูรณาการความรู้ทางเคมีร่วมกับวิทยาศาสตร์แขนงอื่น รวมทั้งคณิตศาสตร์ เทคโนโลยี โดยอาจใช้วิธีการทางวิทยาศาสตร์หรือกระบวนการออกแบบเชิงวิศวกรรม ที่เน้นการคิดวิเคราะห์แก้ปัญหา และความคิดสร้างสรรค์อย่างมีขั้นตอนการนำเสนอผลงานหรือแสดงผลงาน ทำให้ผู้นำเสนอมีโอกาสเผยแพร่ผลงานและแลกเปลี่ยนแนวคิด</w:t>
            </w:r>
            <w:r w:rsidRPr="00CB4638">
              <w:rPr>
                <w:rFonts w:hint="cs"/>
                <w:sz w:val="28"/>
                <w:szCs w:val="28"/>
                <w:cs/>
              </w:rPr>
              <w:t xml:space="preserve"> </w:t>
            </w:r>
            <w:r w:rsidR="00841415" w:rsidRPr="00CB4638">
              <w:rPr>
                <w:sz w:val="28"/>
                <w:szCs w:val="28"/>
                <w:cs/>
              </w:rPr>
              <w:t>โดยผู้นำเสนอจะได้ใช้เทคโนโลยีสารสนเทศเป็นเครื่องมือประกอบการนำเสนอ ซึ่งช่วยให้การสื่อสารมีประสิทธิภาพมากขึ้นการเข้าร่วมสัมมนา ประชุมวิชาการ หรือนิทรรศการแสดงผลงาน ทำให้ผู้เข้าร่วมงานมีโอกาสแลกเปลี่ยนความคิดหรือแสดงทัศนคติซึ่งช่วยส่งเสริมให้พัฒนากระบวนการคิด ทักษะการสื่อสารทักษะการใช้เทคโนโลยี เพื่อการค้นคว้าและการสื่อสาร</w:t>
            </w:r>
          </w:p>
        </w:tc>
      </w:tr>
      <w:bookmarkEnd w:id="1"/>
    </w:tbl>
    <w:p w14:paraId="37B3DDF6" w14:textId="77777777" w:rsidR="00324E9A" w:rsidRPr="00CB4638" w:rsidRDefault="00324E9A"/>
    <w:sectPr w:rsidR="00324E9A" w:rsidRPr="00CB4638" w:rsidSect="00052A7B">
      <w:pgSz w:w="16838" w:h="11906" w:orient="landscape" w:code="9"/>
      <w:pgMar w:top="284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36"/>
    <w:rsid w:val="000339D5"/>
    <w:rsid w:val="00052A7B"/>
    <w:rsid w:val="000D5735"/>
    <w:rsid w:val="002E5169"/>
    <w:rsid w:val="00324E9A"/>
    <w:rsid w:val="00362F8B"/>
    <w:rsid w:val="003E3849"/>
    <w:rsid w:val="004D0B1D"/>
    <w:rsid w:val="004D6F00"/>
    <w:rsid w:val="00582736"/>
    <w:rsid w:val="006F7B44"/>
    <w:rsid w:val="007B4ED5"/>
    <w:rsid w:val="007D113A"/>
    <w:rsid w:val="007D5772"/>
    <w:rsid w:val="008336F3"/>
    <w:rsid w:val="00841415"/>
    <w:rsid w:val="00841E31"/>
    <w:rsid w:val="008E3FCD"/>
    <w:rsid w:val="00B41645"/>
    <w:rsid w:val="00BF43A7"/>
    <w:rsid w:val="00C72068"/>
    <w:rsid w:val="00C82258"/>
    <w:rsid w:val="00CB4638"/>
    <w:rsid w:val="00D60632"/>
    <w:rsid w:val="00E74F9D"/>
    <w:rsid w:val="00EA113F"/>
    <w:rsid w:val="00F55E09"/>
    <w:rsid w:val="00F6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0428E"/>
  <w15:chartTrackingRefBased/>
  <w15:docId w15:val="{DEBA5671-C9AA-48A9-B3BF-E5EFF2DA8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736"/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TableGrid">
    <w:name w:val="Table Grid"/>
    <w:basedOn w:val="TableNormal"/>
    <w:uiPriority w:val="59"/>
    <w:rsid w:val="00841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336F3"/>
    <w:rPr>
      <w:rFonts w:ascii="TH Sarabun New" w:eastAsia="TH Sarabun New" w:hAnsi="TH Sarabun New" w:cs="TH Sarabun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AC861-FF85-4B0C-BF45-2B6DE6C9E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748</Words>
  <Characters>4270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Acer</cp:lastModifiedBy>
  <cp:revision>10</cp:revision>
  <dcterms:created xsi:type="dcterms:W3CDTF">2020-05-06T12:54:00Z</dcterms:created>
  <dcterms:modified xsi:type="dcterms:W3CDTF">2024-03-29T09:46:00Z</dcterms:modified>
</cp:coreProperties>
</file>