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CBD7" w14:textId="77777777" w:rsidR="00703AD8" w:rsidRPr="00EB1C43" w:rsidRDefault="00703AD8" w:rsidP="00703AD8">
      <w:pPr>
        <w:jc w:val="center"/>
        <w:rPr>
          <w:rFonts w:ascii="TH SarabunPSK" w:hAnsi="TH SarabunPSK" w:cs="TH SarabunPSK"/>
          <w:b/>
          <w:bCs/>
          <w:sz w:val="28"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</w:p>
    <w:p w14:paraId="37C3DA9C" w14:textId="77777777" w:rsidR="00703AD8" w:rsidRPr="00EB1C43" w:rsidRDefault="00703AD8" w:rsidP="00703AD8">
      <w:pPr>
        <w:pStyle w:val="a3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644C" wp14:editId="381A858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EE3E54" w14:textId="77777777" w:rsidR="00703AD8" w:rsidRPr="00052A7B" w:rsidRDefault="00703AD8" w:rsidP="00703A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E64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CEE3E54" w14:textId="77777777" w:rsidR="00703AD8" w:rsidRPr="00052A7B" w:rsidRDefault="00703AD8" w:rsidP="00703AD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รหัสวิชา  ญ </w:t>
      </w:r>
      <w:r w:rsidRPr="00EB1C43">
        <w:rPr>
          <w:rFonts w:ascii="TH SarabunPSK" w:hAnsi="TH SarabunPSK" w:cs="TH SarabunPSK"/>
          <w:sz w:val="32"/>
          <w:szCs w:val="32"/>
        </w:rPr>
        <w:t xml:space="preserve">30205   </w:t>
      </w:r>
      <w:r w:rsidRPr="00EB1C43">
        <w:rPr>
          <w:rFonts w:ascii="TH SarabunPSK" w:hAnsi="TH SarabunPSK" w:cs="TH SarabunPSK"/>
          <w:sz w:val="32"/>
          <w:szCs w:val="32"/>
          <w:cs/>
        </w:rPr>
        <w:t>รายวิชา.....</w:t>
      </w:r>
      <w:r w:rsidRPr="00EB1C43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ภาษาญี่ปุ่น</w:t>
      </w:r>
      <w:r w:rsidRPr="00EB1C43">
        <w:rPr>
          <w:rFonts w:ascii="TH SarabunPSK" w:hAnsi="TH SarabunPSK" w:cs="TH SarabunPSK"/>
          <w:sz w:val="32"/>
          <w:szCs w:val="32"/>
        </w:rPr>
        <w:t>.........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กลุ่มสาระการเรียนรู้.. ภาษาเอเชียตะวันออก......</w:t>
      </w:r>
      <w:r w:rsidRPr="00EB1C43">
        <w:rPr>
          <w:rFonts w:ascii="TH SarabunPSK" w:hAnsi="TH SarabunPSK" w:cs="TH SarabunPSK"/>
          <w:sz w:val="32"/>
          <w:szCs w:val="32"/>
        </w:rPr>
        <w:t>...</w:t>
      </w:r>
      <w:r w:rsidRPr="00EB1C43">
        <w:rPr>
          <w:rFonts w:ascii="TH SarabunPSK" w:hAnsi="TH SarabunPSK" w:cs="TH SarabunPSK"/>
          <w:sz w:val="32"/>
          <w:szCs w:val="32"/>
          <w:cs/>
        </w:rPr>
        <w:t>......</w:t>
      </w:r>
    </w:p>
    <w:p w14:paraId="6FA674E6" w14:textId="77777777" w:rsidR="00703AD8" w:rsidRPr="00EB1C43" w:rsidRDefault="00703AD8" w:rsidP="00703AD8">
      <w:pPr>
        <w:pStyle w:val="a3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EB1C43">
        <w:rPr>
          <w:rFonts w:ascii="TH SarabunPSK" w:hAnsi="TH SarabunPSK" w:cs="TH SarabunPSK"/>
          <w:sz w:val="32"/>
          <w:szCs w:val="32"/>
        </w:rPr>
        <w:t>6</w:t>
      </w:r>
      <w:r w:rsidRPr="00EB1C43">
        <w:rPr>
          <w:rFonts w:ascii="TH SarabunPSK" w:hAnsi="TH SarabunPSK" w:cs="TH SarabunPSK"/>
          <w:sz w:val="32"/>
          <w:szCs w:val="32"/>
          <w:cs/>
        </w:rPr>
        <w:t>.........    ภาคเรียนที่.....</w:t>
      </w:r>
      <w:r w:rsidRPr="00EB1C43">
        <w:rPr>
          <w:rFonts w:ascii="TH SarabunPSK" w:hAnsi="TH SarabunPSK" w:cs="TH SarabunPSK"/>
          <w:sz w:val="32"/>
          <w:szCs w:val="32"/>
        </w:rPr>
        <w:t>1</w:t>
      </w:r>
      <w:r w:rsidRPr="00EB1C43">
        <w:rPr>
          <w:rFonts w:ascii="TH SarabunPSK" w:hAnsi="TH SarabunPSK" w:cs="TH SarabunPSK"/>
          <w:sz w:val="32"/>
          <w:szCs w:val="32"/>
          <w:cs/>
        </w:rPr>
        <w:t>..  เวลา.........</w:t>
      </w:r>
      <w:r w:rsidRPr="00EB1C43">
        <w:rPr>
          <w:rFonts w:ascii="TH SarabunPSK" w:hAnsi="TH SarabunPSK" w:cs="TH SarabunPSK"/>
          <w:sz w:val="32"/>
          <w:szCs w:val="32"/>
        </w:rPr>
        <w:t>120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.......ชั่วโมง  </w:t>
      </w:r>
      <w:r w:rsidRPr="00EB1C43">
        <w:rPr>
          <w:rFonts w:ascii="TH SarabunPSK" w:hAnsi="TH SarabunPSK" w:cs="TH SarabunPSK"/>
          <w:sz w:val="32"/>
          <w:szCs w:val="32"/>
        </w:rPr>
        <w:t xml:space="preserve"> 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 จำนวน......</w:t>
      </w:r>
      <w:r w:rsidRPr="00EB1C43">
        <w:rPr>
          <w:rFonts w:ascii="TH SarabunPSK" w:hAnsi="TH SarabunPSK" w:cs="TH SarabunPSK"/>
          <w:sz w:val="32"/>
          <w:szCs w:val="32"/>
        </w:rPr>
        <w:t>3</w:t>
      </w:r>
      <w:r w:rsidRPr="00EB1C43">
        <w:rPr>
          <w:rFonts w:ascii="TH SarabunPSK" w:hAnsi="TH SarabunPSK" w:cs="TH SarabunPSK"/>
          <w:sz w:val="32"/>
          <w:szCs w:val="32"/>
          <w:cs/>
        </w:rPr>
        <w:t>.......หน่วยกิต</w:t>
      </w:r>
    </w:p>
    <w:p w14:paraId="5FDFA0C7" w14:textId="77777777" w:rsidR="00703AD8" w:rsidRPr="00EB1C43" w:rsidRDefault="00703AD8" w:rsidP="00703AD8">
      <w:pPr>
        <w:pStyle w:val="a3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127CAA3" w14:textId="3EDEAEA4" w:rsidR="00703AD8" w:rsidRPr="00EB1C43" w:rsidRDefault="00703AD8" w:rsidP="00703AD8">
      <w:pPr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  <w:cs/>
          <w:lang w:eastAsia="ja-JP"/>
        </w:rPr>
        <w:t xml:space="preserve">             เรียนรู้คำศัพท์และไวยากรณ์เรื่องการถามและตอบเกี่ยวกับกฎระเบียบในโรงเรียนและเปรียบเทียบกับกฎระเบียบภายในโรงเรียนของประเทศญี่ปุ่น การขออนุญาตครูหรือเพื่อนตามสถานการณ์ต่าง ๆ ในโรงเรียน รวมทั้งการตอบรับและปฏิเสธคำขอนั้น การถ่ายทอดข้อมูลจากข่าวในหนังสือพิมพ์ โทรทัศน์ หรือคำพูดของบุคคลอื่นโดยบอกที่มาของข้อมูลได้ แสดงความคิดเห็นและรับฟังความคิดเห็นของผู้อื่นเกี่ยวกับเรื่องต่าง ๆ เช่น ปัญหาสังคม  หรือเรื่องที่กำลังเป็นประเด็นในสังคมหรือเรื่องที่ตนสนใจ สนทนาเกี่ยวกับอนาคตหรือความใฝ่ฝันของตนเอง  หรือแผนการและการเตรียมการที่จะทำให้สิ่งที่ตนเองใฝ่ฝันหรือหวังไว้เป็นจริง อธิบายหรือเข้าใจคำอธิบายเกี่ยวกับวิธีใช้อุปกรณ์หรือหรือเครื่องยนต์กลไกต่าง ๆ ในชีวิตประจำวัน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การจับใจความสำคัญและตอบคำถามจากเรื่องที่อ่านและฟัง การสนทนาภาษาญี่ปุ่นตามสถานการณ์ เช่นการกำจัดขยะ อาชีพยอดนิยมของนักเรียนมัธยมศึกษาตอนปลายของไทยและญี่ปุ่น </w:t>
      </w:r>
    </w:p>
    <w:p w14:paraId="0E95889D" w14:textId="77777777" w:rsidR="00703AD8" w:rsidRPr="00EB1C43" w:rsidRDefault="00703AD8" w:rsidP="00703AD8">
      <w:pPr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 xml:space="preserve">ตู้ขายสินค้าอัตโนมัติ </w:t>
      </w:r>
    </w:p>
    <w:p w14:paraId="19A6A7C2" w14:textId="4221F7D7" w:rsidR="00703AD8" w:rsidRPr="00EB1C43" w:rsidRDefault="00703AD8" w:rsidP="00703AD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Pr="00EB1C43">
        <w:rPr>
          <w:rFonts w:ascii="TH SarabunPSK" w:hAnsi="TH SarabunPSK" w:cs="TH SarabunPSK"/>
          <w:sz w:val="32"/>
          <w:szCs w:val="32"/>
          <w:cs/>
          <w:lang w:eastAsia="ja-JP"/>
        </w:rPr>
        <w:t xml:space="preserve">          โดยใช้กระบวนการ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เรียนรู้ที่เน้นผู้เรียนเป็นสำคัญอย่างเป็นระบบขั้นตอน การสังเกตพบ การค้นคว้า รวบรวม วิเคราะห์ สรุปความรู้ การอภิปราย และการนำเสนอความรู้ด้วยการพูดและเขียนเกี่ยวกับภาษาและวัฒนธรรมของประเทศญี่ปุ่นและประเทศไทย </w:t>
      </w:r>
    </w:p>
    <w:p w14:paraId="75A2D113" w14:textId="4C1596C0" w:rsidR="00703AD8" w:rsidRPr="00EB1C43" w:rsidRDefault="00D47650" w:rsidP="005A26BE">
      <w:pPr>
        <w:ind w:firstLine="720"/>
        <w:rPr>
          <w:rFonts w:ascii="TH SarabunPSK" w:hAnsi="TH SarabunPSK" w:cs="TH SarabunPSK"/>
          <w:sz w:val="32"/>
          <w:szCs w:val="32"/>
        </w:rPr>
      </w:pPr>
      <w:r w:rsidRPr="00975A0B">
        <w:rPr>
          <w:rFonts w:ascii="TH SarabunPSK" w:hAnsi="TH SarabunPSK" w:cs="TH SarabunPSK"/>
          <w:sz w:val="32"/>
          <w:szCs w:val="32"/>
          <w:cs/>
        </w:rPr>
        <w:t>เพื่อให้มีทักษะในการสื่อสาร เห็นคุณค่าของภาษา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>ญี่ปุ่น</w:t>
      </w:r>
      <w:r w:rsidRPr="00975A0B">
        <w:rPr>
          <w:rFonts w:ascii="TH SarabunPSK" w:hAnsi="TH SarabunPSK" w:cs="TH SarabunPSK"/>
          <w:sz w:val="32"/>
          <w:szCs w:val="32"/>
          <w:cs/>
        </w:rPr>
        <w:t xml:space="preserve"> ใฝ่รู้ใฝ่เรียน มีวินัยในตนเองและมีจิตสาธารณะ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3F8C">
        <w:rPr>
          <w:rFonts w:ascii="TH SarabunPSK" w:hAnsi="TH SarabunPSK" w:cs="TH SarabunPSK" w:hint="cs"/>
          <w:szCs w:val="32"/>
          <w:cs/>
        </w:rPr>
        <w:t xml:space="preserve">แสดงท่าทางตามมารยาทสังคม วัฒนธรรม เข้าร่วมกิจกรรมทางภาษาและวัฒนธรรมที่เหมาะสมกับวัย </w:t>
      </w:r>
      <w:r w:rsidR="00703AD8" w:rsidRPr="00EB1C43">
        <w:rPr>
          <w:rFonts w:ascii="TH SarabunPSK" w:hAnsi="TH SarabunPSK" w:cs="TH SarabunPSK"/>
          <w:sz w:val="32"/>
          <w:szCs w:val="32"/>
          <w:cs/>
        </w:rPr>
        <w:t>มีทัศนคติที่ดีเพื่อการเรียนรู้ในระดับสูงขึ้น</w:t>
      </w:r>
      <w:r w:rsidR="00703AD8" w:rsidRPr="00EB1C43">
        <w:rPr>
          <w:rFonts w:ascii="TH SarabunPSK" w:hAnsi="TH SarabunPSK" w:cs="TH SarabunPSK"/>
          <w:sz w:val="32"/>
          <w:szCs w:val="32"/>
        </w:rPr>
        <w:t xml:space="preserve"> </w:t>
      </w:r>
      <w:r w:rsidR="00703AD8" w:rsidRPr="00EB1C43">
        <w:rPr>
          <w:rFonts w:ascii="TH SarabunPSK" w:hAnsi="TH SarabunPSK" w:cs="TH SarabunPSK"/>
          <w:sz w:val="32"/>
          <w:szCs w:val="32"/>
          <w:cs/>
        </w:rPr>
        <w:t>หรือนำความรู้ไปต่อยอดประกอบอาชีพสุจริตอย่างพอเพียงในท้องถิ่นของตนเอง</w:t>
      </w:r>
    </w:p>
    <w:p w14:paraId="59D81B21" w14:textId="77777777" w:rsidR="005A26BE" w:rsidRDefault="005A26BE" w:rsidP="00703A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BAE5B" w14:textId="19C5F1C0" w:rsidR="00703AD8" w:rsidRPr="00EB1C43" w:rsidRDefault="00703AD8" w:rsidP="00703AD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B1C4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69C94A0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1.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ปฏิบัติตามคำแนะนำ คำชี้แจง คำอธิบาย คำบรรยายที่ฟังหรืออ่าน </w:t>
      </w:r>
    </w:p>
    <w:p w14:paraId="7FFEA779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2.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อ่านออกเสียงข้อความ ข่าว และนิทาน ได้ถูกต้องตามหลักการอ่าน </w:t>
      </w:r>
    </w:p>
    <w:p w14:paraId="676BCCA2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3.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จับใจความสำคัญ วิเคราะห์ความ สรุปความ ตีความ จากการฟังหรืออ่านพร้อมให้เหตุผลประกอบ </w:t>
      </w:r>
    </w:p>
    <w:p w14:paraId="2D965079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4.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พูดและเขียนนำเสนอข้อมูลเกี่ยวกับตนเอง ประสบการณ์ ข่าว หรือประเด็นที่อยู่ในความสนใจของสังคม </w:t>
      </w:r>
    </w:p>
    <w:p w14:paraId="7A9A01D4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5.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พูดและเขียนแสดงความคิดเห็นเกี่ยวกับกิจกรรม และเหตุการณ์ในท้องถิ่นพร้อมยกตัวอย่างประกอบ </w:t>
      </w:r>
    </w:p>
    <w:p w14:paraId="014513FC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6.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เลือกใช้ภาษา น้ำเสียง และกิริยาท่าทางอย่างสุภาพตามมารยาทสังคมของญี่ปุ่น </w:t>
      </w:r>
    </w:p>
    <w:p w14:paraId="521C68A9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7.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อธิบายหรือเปรียบเทียบความแตกต่างของโครงสร้างประโยค ข้อความ สำนวนของภาษาญี่ปุ่นและภาษาไทย </w:t>
      </w:r>
    </w:p>
    <w:p w14:paraId="26E80B7E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8.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ค้นคว้า สืบค้น บันทึก สรุป และแสดงความคิดเห็นเกี่ยวกับข้อมูลที่เกี่ยวข้องกับกลุ่มสาระการเรียนรู้อื่น </w:t>
      </w:r>
    </w:p>
    <w:p w14:paraId="2F0D9586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 xml:space="preserve">     จากแหล่งเรียนรู้อื่นและนำเสนอด้วยการพูดและเขียน </w:t>
      </w:r>
    </w:p>
    <w:p w14:paraId="372E0AB9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9.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ใช้ภาษาในการสื่อสารในสถานการณ์จำลอง/สถานการณ์จริงที่เกิดขึ้นในห้องเรียน สถานศึกษา ชุมชน และสังคม </w:t>
      </w:r>
    </w:p>
    <w:p w14:paraId="7C5E3B43" w14:textId="77777777" w:rsidR="00703AD8" w:rsidRPr="00EB1C43" w:rsidRDefault="00703AD8" w:rsidP="00703AD8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EB1C43">
        <w:rPr>
          <w:rFonts w:ascii="TH SarabunPSK" w:hAnsi="TH SarabunPSK" w:cs="TH SarabunPSK"/>
          <w:sz w:val="32"/>
          <w:szCs w:val="32"/>
        </w:rPr>
        <w:t xml:space="preserve">10. </w:t>
      </w:r>
      <w:r w:rsidRPr="00EB1C43">
        <w:rPr>
          <w:rFonts w:ascii="TH SarabunPSK" w:hAnsi="TH SarabunPSK" w:cs="TH SarabunPSK"/>
          <w:sz w:val="32"/>
          <w:szCs w:val="32"/>
          <w:cs/>
        </w:rPr>
        <w:t>เผยแพร่หรือประชาสัมพันธ์ข้อมูล ข่าวสารโรงเรียน ชุมชน ท้องถิ่น หรือประเทศ เป็นภาษาญี่ปุ่น</w:t>
      </w:r>
    </w:p>
    <w:p w14:paraId="4614744C" w14:textId="77777777" w:rsidR="00703AD8" w:rsidRPr="00EB1C43" w:rsidRDefault="00703AD8" w:rsidP="00703AD8">
      <w:pPr>
        <w:rPr>
          <w:rFonts w:ascii="TH SarabunPSK" w:hAnsi="TH SarabunPSK" w:cs="TH SarabunPSK"/>
        </w:rPr>
      </w:pPr>
      <w:r w:rsidRPr="00EB1C4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B1C43">
        <w:rPr>
          <w:rFonts w:ascii="TH SarabunPSK" w:hAnsi="TH SarabunPSK" w:cs="TH SarabunPSK"/>
          <w:sz w:val="32"/>
          <w:szCs w:val="32"/>
        </w:rPr>
        <w:t xml:space="preserve">             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EB1C43">
        <w:rPr>
          <w:rFonts w:ascii="TH SarabunPSK" w:hAnsi="TH SarabunPSK" w:cs="TH SarabunPSK"/>
          <w:sz w:val="32"/>
          <w:szCs w:val="32"/>
        </w:rPr>
        <w:t>10</w:t>
      </w:r>
      <w:r w:rsidRPr="00EB1C43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sectPr w:rsidR="00703AD8" w:rsidRPr="00EB1C43" w:rsidSect="004E0B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D8"/>
    <w:rsid w:val="004E0B77"/>
    <w:rsid w:val="005A26BE"/>
    <w:rsid w:val="007027F1"/>
    <w:rsid w:val="00703AD8"/>
    <w:rsid w:val="00AA2204"/>
    <w:rsid w:val="00AC5FD5"/>
    <w:rsid w:val="00D47650"/>
    <w:rsid w:val="00E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32CC"/>
  <w15:chartTrackingRefBased/>
  <w15:docId w15:val="{01E06632-272D-4B02-99AB-3362AF80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D8"/>
    <w:pPr>
      <w:spacing w:after="0" w:line="240" w:lineRule="auto"/>
    </w:pPr>
    <w:rPr>
      <w:rFonts w:ascii="Times New Roman" w:eastAsia="MS Mincho" w:hAnsi="Times New Roman" w:cs="Angsana New"/>
      <w:kern w:val="0"/>
      <w:sz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AD8"/>
    <w:pPr>
      <w:spacing w:after="0" w:line="240" w:lineRule="auto"/>
    </w:pPr>
    <w:rPr>
      <w:rFonts w:ascii="Calibri" w:eastAsia="Calibri" w:hAnsi="Calibri" w:cs="Cordia New"/>
      <w:kern w:val="0"/>
      <w:lang w:eastAsia="en-US"/>
      <w14:ligatures w14:val="none"/>
    </w:rPr>
  </w:style>
  <w:style w:type="paragraph" w:styleId="a4">
    <w:name w:val="List Paragraph"/>
    <w:basedOn w:val="a"/>
    <w:uiPriority w:val="34"/>
    <w:qFormat/>
    <w:rsid w:val="00703AD8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7</cp:revision>
  <cp:lastPrinted>2023-05-14T21:02:00Z</cp:lastPrinted>
  <dcterms:created xsi:type="dcterms:W3CDTF">2023-05-14T21:00:00Z</dcterms:created>
  <dcterms:modified xsi:type="dcterms:W3CDTF">2024-02-20T02:18:00Z</dcterms:modified>
</cp:coreProperties>
</file>