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A44A" w14:textId="77777777" w:rsidR="00052A7B" w:rsidRPr="00BB2FF0" w:rsidRDefault="00052A7B" w:rsidP="00155ACE">
      <w:pPr>
        <w:rPr>
          <w:rFonts w:ascii="TH SarabunPSK" w:hAnsi="TH SarabunPSK" w:cs="TH SarabunPSK"/>
          <w:b/>
          <w:bCs/>
          <w:cs/>
          <w:lang w:val="en-AU"/>
        </w:rPr>
      </w:pPr>
    </w:p>
    <w:p w14:paraId="37249129" w14:textId="77777777"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0E1A96A" w14:textId="77777777"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D006A0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D006A0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D006A0">
        <w:rPr>
          <w:rFonts w:ascii="TH SarabunPSK" w:hAnsi="TH SarabunPSK" w:cs="TH SarabunPSK"/>
          <w:b/>
          <w:bCs/>
          <w:cs/>
        </w:rPr>
        <w:t>/</w:t>
      </w:r>
      <w:r w:rsidRPr="00D006A0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C2D00FA" w14:textId="77777777"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258B5CE0" w14:textId="77777777" w:rsidR="00052A7B" w:rsidRPr="00D006A0" w:rsidRDefault="00155ACE" w:rsidP="00052A7B">
      <w:pPr>
        <w:jc w:val="center"/>
        <w:rPr>
          <w:rFonts w:ascii="TH SarabunPSK" w:hAnsi="TH SarabunPSK" w:cs="TH SarabunPSK"/>
          <w:cs/>
        </w:rPr>
      </w:pPr>
      <w:r w:rsidRPr="00D006A0">
        <w:rPr>
          <w:rFonts w:ascii="TH SarabunPSK" w:hAnsi="TH SarabunPSK" w:cs="TH SarabunPSK"/>
          <w:cs/>
        </w:rPr>
        <w:t>รายวิชา</w:t>
      </w:r>
      <w:r w:rsidRPr="00D006A0">
        <w:rPr>
          <w:rFonts w:ascii="TH SarabunPSK" w:hAnsi="TH SarabunPSK" w:cs="TH SarabunPSK" w:hint="cs"/>
          <w:cs/>
        </w:rPr>
        <w:t xml:space="preserve"> ดาราศาตร์ </w:t>
      </w:r>
      <w:r w:rsidR="008C0F40">
        <w:rPr>
          <w:rFonts w:ascii="TH SarabunPSK" w:hAnsi="TH SarabunPSK" w:cs="TH SarabunPSK"/>
          <w:lang w:val="en-AU"/>
        </w:rPr>
        <w:t>1</w:t>
      </w:r>
      <w:r w:rsidRPr="00D006A0">
        <w:rPr>
          <w:rFonts w:ascii="TH SarabunPSK" w:hAnsi="TH SarabunPSK" w:cs="TH SarabunPSK"/>
          <w:lang w:val="en-AU"/>
        </w:rPr>
        <w:tab/>
      </w:r>
      <w:r w:rsidR="00052A7B" w:rsidRPr="00D006A0">
        <w:rPr>
          <w:rFonts w:ascii="TH SarabunPSK" w:hAnsi="TH SarabunPSK" w:cs="TH SarabunPSK"/>
          <w:cs/>
        </w:rPr>
        <w:t xml:space="preserve"> รหัสวิชา </w:t>
      </w:r>
      <w:r w:rsidRPr="00D006A0">
        <w:rPr>
          <w:rFonts w:ascii="TH SarabunPSK" w:hAnsi="TH SarabunPSK" w:cs="TH SarabunPSK" w:hint="cs"/>
          <w:cs/>
        </w:rPr>
        <w:t>ว</w:t>
      </w:r>
      <w:r w:rsidR="008C0F40">
        <w:rPr>
          <w:rFonts w:ascii="TH SarabunPSK" w:hAnsi="TH SarabunPSK" w:cs="TH SarabunPSK"/>
          <w:lang w:val="en-AU"/>
        </w:rPr>
        <w:t>31261</w:t>
      </w:r>
      <w:r w:rsidRPr="00D006A0">
        <w:rPr>
          <w:rFonts w:ascii="TH SarabunPSK" w:hAnsi="TH SarabunPSK" w:cs="TH SarabunPSK"/>
          <w:lang w:val="en-AU"/>
        </w:rPr>
        <w:tab/>
      </w:r>
      <w:r w:rsidRPr="00D006A0">
        <w:rPr>
          <w:rFonts w:ascii="TH SarabunPSK" w:hAnsi="TH SarabunPSK" w:cs="TH SarabunPSK"/>
          <w:cs/>
        </w:rPr>
        <w:t>จำนวน</w:t>
      </w:r>
      <w:r w:rsidRPr="00D006A0">
        <w:rPr>
          <w:rFonts w:ascii="TH SarabunPSK" w:hAnsi="TH SarabunPSK" w:cs="TH SarabunPSK" w:hint="cs"/>
          <w:cs/>
        </w:rPr>
        <w:t xml:space="preserve"> </w:t>
      </w:r>
      <w:r w:rsidRPr="00D006A0">
        <w:rPr>
          <w:rFonts w:ascii="TH SarabunPSK" w:hAnsi="TH SarabunPSK" w:cs="TH SarabunPSK"/>
          <w:lang w:val="en-AU"/>
        </w:rPr>
        <w:t xml:space="preserve">40 </w:t>
      </w:r>
      <w:r w:rsidR="00052A7B" w:rsidRPr="00D006A0">
        <w:rPr>
          <w:rFonts w:ascii="TH SarabunPSK" w:hAnsi="TH SarabunPSK" w:cs="TH SarabunPSK"/>
          <w:cs/>
        </w:rPr>
        <w:t>ชั่วโมง</w:t>
      </w:r>
    </w:p>
    <w:p w14:paraId="6E76BFFC" w14:textId="2277AAF5" w:rsidR="00052A7B" w:rsidRPr="00830E5B" w:rsidRDefault="00052A7B" w:rsidP="00830E5B">
      <w:pPr>
        <w:jc w:val="center"/>
        <w:rPr>
          <w:rFonts w:ascii="TH SarabunPSK" w:hAnsi="TH SarabunPSK" w:cs="TH SarabunPSK"/>
          <w:lang w:val="en-AU"/>
        </w:rPr>
      </w:pPr>
      <w:r w:rsidRPr="00D006A0">
        <w:rPr>
          <w:rFonts w:ascii="TH SarabunPSK" w:hAnsi="TH SarabunPSK" w:cs="TH SarabunPSK"/>
          <w:cs/>
        </w:rPr>
        <w:t>กลุ่มสาระกา</w:t>
      </w:r>
      <w:r w:rsidR="00155ACE" w:rsidRPr="00D006A0">
        <w:rPr>
          <w:rFonts w:ascii="TH SarabunPSK" w:hAnsi="TH SarabunPSK" w:cs="TH SarabunPSK"/>
          <w:cs/>
        </w:rPr>
        <w:t>รเรียนรู้</w:t>
      </w:r>
      <w:r w:rsidR="00155ACE" w:rsidRPr="00D006A0">
        <w:rPr>
          <w:rFonts w:ascii="TH SarabunPSK" w:hAnsi="TH SarabunPSK" w:cs="TH SarabunPSK" w:hint="cs"/>
          <w:cs/>
        </w:rPr>
        <w:t xml:space="preserve"> วิทยาศาสตร์</w:t>
      </w:r>
      <w:r w:rsidRPr="00D006A0">
        <w:rPr>
          <w:rFonts w:ascii="TH SarabunPSK" w:hAnsi="TH SarabunPSK" w:cs="TH SarabunPSK"/>
          <w:cs/>
        </w:rPr>
        <w:t xml:space="preserve">   ระดับ</w:t>
      </w:r>
      <w:r w:rsidR="00155ACE" w:rsidRPr="00D006A0">
        <w:rPr>
          <w:rFonts w:ascii="TH SarabunPSK" w:hAnsi="TH SarabunPSK" w:cs="TH SarabunPSK"/>
          <w:cs/>
        </w:rPr>
        <w:t xml:space="preserve">ชั้นมัธยมศึกษาปีที่ </w:t>
      </w:r>
      <w:r w:rsidR="008C0F40">
        <w:rPr>
          <w:rFonts w:ascii="TH SarabunPSK" w:hAnsi="TH SarabunPSK" w:cs="TH SarabunPSK"/>
          <w:lang w:val="en-AU"/>
        </w:rPr>
        <w:t>4</w:t>
      </w:r>
      <w:r w:rsidR="00155ACE" w:rsidRPr="00D006A0">
        <w:rPr>
          <w:rFonts w:ascii="TH SarabunPSK" w:hAnsi="TH SarabunPSK" w:cs="TH SarabunPSK"/>
          <w:cs/>
        </w:rPr>
        <w:t xml:space="preserve">  ภาคเรียนที่</w:t>
      </w:r>
      <w:r w:rsidR="00155ACE" w:rsidRPr="00D006A0">
        <w:rPr>
          <w:rFonts w:ascii="TH SarabunPSK" w:hAnsi="TH SarabunPSK" w:cs="TH SarabunPSK" w:hint="cs"/>
          <w:cs/>
        </w:rPr>
        <w:t xml:space="preserve"> </w:t>
      </w:r>
      <w:r w:rsidR="008C0F40">
        <w:rPr>
          <w:rFonts w:ascii="TH SarabunPSK" w:hAnsi="TH SarabunPSK" w:cs="TH SarabunPSK"/>
          <w:lang w:val="en-AU"/>
        </w:rPr>
        <w:t>2</w:t>
      </w:r>
      <w:r w:rsidR="00155ACE" w:rsidRPr="00D006A0">
        <w:rPr>
          <w:rFonts w:ascii="TH SarabunPSK" w:hAnsi="TH SarabunPSK" w:cs="TH SarabunPSK"/>
          <w:lang w:val="en-AU"/>
        </w:rPr>
        <w:t xml:space="preserve"> </w:t>
      </w:r>
      <w:r w:rsidR="00155ACE" w:rsidRPr="00D006A0">
        <w:rPr>
          <w:rFonts w:ascii="TH SarabunPSK" w:hAnsi="TH SarabunPSK" w:cs="TH SarabunPSK"/>
          <w:cs/>
        </w:rPr>
        <w:t xml:space="preserve"> ปีการศึกษา </w:t>
      </w:r>
      <w:r w:rsidR="00830E5B">
        <w:rPr>
          <w:rFonts w:ascii="TH SarabunPSK" w:hAnsi="TH SarabunPSK" w:cs="TH SarabunPSK"/>
          <w:lang w:val="en-AU"/>
        </w:rPr>
        <w:t>256</w:t>
      </w:r>
      <w:r w:rsidR="001471D5">
        <w:rPr>
          <w:rFonts w:ascii="TH SarabunPSK" w:hAnsi="TH SarabunPSK" w:cs="TH SarabunPSK" w:hint="cs"/>
          <w:cs/>
          <w:lang w:val="en-AU"/>
        </w:rPr>
        <w:t>7</w:t>
      </w:r>
    </w:p>
    <w:p w14:paraId="5CB012BE" w14:textId="77777777" w:rsidR="00830E5B" w:rsidRPr="00830E5B" w:rsidRDefault="00830E5B" w:rsidP="00830E5B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564"/>
        <w:gridCol w:w="4519"/>
        <w:gridCol w:w="5528"/>
      </w:tblGrid>
      <w:tr w:rsidR="00052A7B" w:rsidRPr="00D006A0" w14:paraId="7BBE7250" w14:textId="77777777" w:rsidTr="000032F6">
        <w:trPr>
          <w:trHeight w:val="643"/>
          <w:tblHeader/>
        </w:trPr>
        <w:tc>
          <w:tcPr>
            <w:tcW w:w="2565" w:type="dxa"/>
          </w:tcPr>
          <w:p w14:paraId="69CBE7F3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4E8E48D1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64" w:type="dxa"/>
          </w:tcPr>
          <w:p w14:paraId="438C5736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79FA91EC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4519" w:type="dxa"/>
            <w:shd w:val="clear" w:color="auto" w:fill="auto"/>
          </w:tcPr>
          <w:p w14:paraId="1CBD0CBD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B9E67D5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702208F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17A7E10C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E714DB2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D006A0" w14:paraId="1E4E1FC8" w14:textId="77777777" w:rsidTr="000032F6">
        <w:trPr>
          <w:trHeight w:val="1815"/>
        </w:trPr>
        <w:tc>
          <w:tcPr>
            <w:tcW w:w="2565" w:type="dxa"/>
          </w:tcPr>
          <w:p w14:paraId="5434604C" w14:textId="77777777" w:rsidR="00052A7B" w:rsidRPr="00D006A0" w:rsidRDefault="0017724D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17724D">
              <w:rPr>
                <w:rFonts w:ascii="TH SarabunPSK" w:hAnsi="TH SarabunPSK" w:cs="TH SarabunPSK"/>
                <w:cs/>
              </w:rPr>
              <w:t>มาตรฐาน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 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785F198D" w14:textId="77777777" w:rsidR="00052A7B" w:rsidRPr="00D006A0" w:rsidRDefault="008C0F40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8C0F40">
              <w:rPr>
                <w:rFonts w:ascii="TH SarabunPSK" w:hAnsi="TH SarabunPSK" w:cs="TH SarabunPSK"/>
              </w:rPr>
              <w:t xml:space="preserve">1. </w:t>
            </w:r>
            <w:r w:rsidRPr="008C0F40">
              <w:rPr>
                <w:rFonts w:ascii="TH SarabunPSK" w:hAnsi="TH SarabunPSK" w:cs="TH SarabunPSK"/>
                <w:cs/>
              </w:rPr>
              <w:t>อธิบายการแบ่งชั้นและสมบัติของโครงสร้างโลก พร้อมยกตัวอย่างข้อมูลที่สนับสนุน</w:t>
            </w:r>
          </w:p>
        </w:tc>
        <w:tc>
          <w:tcPr>
            <w:tcW w:w="4519" w:type="dxa"/>
            <w:shd w:val="clear" w:color="auto" w:fill="auto"/>
          </w:tcPr>
          <w:p w14:paraId="73641D2C" w14:textId="77777777" w:rsidR="008C0F40" w:rsidRPr="008C0F40" w:rsidRDefault="008C0F40" w:rsidP="008C0F40">
            <w:pPr>
              <w:ind w:left="50"/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</w:rPr>
              <w:t xml:space="preserve">K: 1. </w:t>
            </w:r>
            <w:r w:rsidRPr="008C0F40">
              <w:rPr>
                <w:rFonts w:ascii="TH SarabunPSK" w:hAnsi="TH SarabunPSK" w:cs="TH SarabunPSK"/>
                <w:cs/>
              </w:rPr>
              <w:t>นักเรียนสามารถอธิบายการแบ่งชั้นและสมบัติของโครงสร้างโลก</w:t>
            </w:r>
          </w:p>
          <w:p w14:paraId="62C01100" w14:textId="77777777" w:rsidR="008C0F40" w:rsidRPr="008C0F40" w:rsidRDefault="008C0F40" w:rsidP="008C0F40">
            <w:pPr>
              <w:ind w:left="50"/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</w:rPr>
              <w:t xml:space="preserve">P: 2. </w:t>
            </w:r>
            <w:r w:rsidRPr="008C0F40">
              <w:rPr>
                <w:rFonts w:ascii="TH SarabunPSK" w:hAnsi="TH SarabunPSK" w:cs="TH SarabunPSK"/>
                <w:cs/>
              </w:rPr>
              <w:t>นักเรียนสามารถสืบค้นข้อมูลและยกตัวอย่างข้อมูลที่สนับสนุนการแบ่งชั้นโครงสร้างโลก</w:t>
            </w:r>
          </w:p>
          <w:p w14:paraId="7D591C1E" w14:textId="77777777" w:rsidR="00300C57" w:rsidRPr="00D006A0" w:rsidRDefault="008C0F40" w:rsidP="008C0F40">
            <w:pPr>
              <w:ind w:left="50"/>
              <w:rPr>
                <w:rFonts w:ascii="TH SarabunPSK" w:hAnsi="TH SarabunPSK" w:cs="TH SarabunPSK"/>
                <w:cs/>
              </w:rPr>
            </w:pPr>
            <w:r w:rsidRPr="008C0F40">
              <w:rPr>
                <w:rFonts w:ascii="TH SarabunPSK" w:hAnsi="TH SarabunPSK" w:cs="TH SarabunPSK"/>
              </w:rPr>
              <w:t xml:space="preserve">A: 3. </w:t>
            </w:r>
            <w:r w:rsidRPr="008C0F40">
              <w:rPr>
                <w:rFonts w:ascii="TH SarabunPSK" w:hAnsi="TH SarabunPSK" w:cs="TH SarabunPSK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5E98930C" w14:textId="77777777" w:rsidR="00052A7B" w:rsidRPr="00D006A0" w:rsidRDefault="008C0F40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8C0F40">
              <w:rPr>
                <w:rFonts w:ascii="TH SarabunPSK" w:hAnsi="TH SarabunPSK" w:cs="TH SarabunPSK"/>
                <w:cs/>
              </w:rPr>
              <w:t>การศึกษาโครงสร้างโลกใช้ข้อมูลสำคัญในการสนับสนุนการแบ่งชั้นโครงสร้างโลกทั้งการแบ่ง ตามองค์ประกอบทางเคมีและการแบ่งตามสมบัติเชิงกล เช่น องค์ประกอบทางเคมีของหิน อุกกาบาต เหล็ก และข้อมูลคลื่นไหวสะเทือนที่เคลื่อนที่ภายในโลก และข้อมูลดังกล่าวยังสามารถนำมาใช้ อธิบายสมบัติเชิงกลและองค์ประกอบทางเคมีของโครงสร้างโลกแต่ละชั้น</w:t>
            </w:r>
          </w:p>
        </w:tc>
      </w:tr>
      <w:tr w:rsidR="00CA3FB5" w:rsidRPr="00D006A0" w14:paraId="6170247A" w14:textId="77777777" w:rsidTr="000032F6">
        <w:trPr>
          <w:trHeight w:val="1815"/>
        </w:trPr>
        <w:tc>
          <w:tcPr>
            <w:tcW w:w="2565" w:type="dxa"/>
          </w:tcPr>
          <w:p w14:paraId="36260F21" w14:textId="77777777" w:rsidR="00CA3FB5" w:rsidRPr="00D006A0" w:rsidRDefault="0017724D" w:rsidP="00C1162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724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 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6D1F25CD" w14:textId="77777777" w:rsidR="008C0F40" w:rsidRPr="008C0F4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 xml:space="preserve">2. อธิบายหลักฐานทางธรณีวิทยาที่สนับสนุนการเคลื่อนที่ของแผ่นธรณี </w:t>
            </w:r>
          </w:p>
          <w:p w14:paraId="5EFA07E1" w14:textId="77777777" w:rsidR="00CA3FB5" w:rsidRPr="00D006A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>3. ระบุสาเหตุ และอธิบายแนวรอยต่อของแผ่นธรณีที่สัมพันธ์การเคลื่อนที่ของแผ่นธรณี พร้อมยกตัวอย่างหลักฐานทางธรณีวิทยาที่พบ</w:t>
            </w:r>
          </w:p>
        </w:tc>
        <w:tc>
          <w:tcPr>
            <w:tcW w:w="4519" w:type="dxa"/>
            <w:shd w:val="clear" w:color="auto" w:fill="auto"/>
          </w:tcPr>
          <w:p w14:paraId="390D3DD9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</w:rPr>
              <w:t xml:space="preserve">K: 4. </w:t>
            </w:r>
            <w:r w:rsidRPr="008C0F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นักเรียนสามารถอธิบายหลักฐานทางธรณีวิทยาที่สนับสนุนการเคลื่อนที่ของแผ่นธรณี </w:t>
            </w:r>
          </w:p>
          <w:p w14:paraId="4C0A7204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8C0F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นักเรียนสามารถระบุสาเหตุ และอธิบายแนวรอยต่อของแผ่นธรณีที่สัมพันธ์การเคลื่อนที่ของแผ่นธรณี </w:t>
            </w:r>
          </w:p>
          <w:p w14:paraId="47C4E888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</w:rPr>
              <w:t xml:space="preserve">P: 6. </w:t>
            </w:r>
            <w:r w:rsidRPr="008C0F4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นักเรียนสามารถสืบค้นสาเหตุ และอธิบายแนวรอยต่อของแผ่นธรณีที่สัมพันธ์การเคลื่อนที่ของแผ่นธรณี พร้อมยกตัวอย่างหลักฐานทางธรณีวิทยาที่พบ</w:t>
            </w:r>
          </w:p>
          <w:p w14:paraId="68198484" w14:textId="77777777" w:rsidR="00CA3FB5" w:rsidRPr="00D006A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</w:rPr>
              <w:t xml:space="preserve">A: 7. </w:t>
            </w:r>
            <w:r w:rsidRPr="008C0F4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35FDB75C" w14:textId="77777777" w:rsidR="007307BB" w:rsidRPr="00B65D76" w:rsidRDefault="008C0F40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 xml:space="preserve">แผ่นธรณีต่าง ๆ ของโลกมีการเปลี่ยนแปลงขนาดและตำแหน่งตั้งแต่อดีตจนถึงปัจจุบัน มี หลักฐานทางธรณีวิทยาปรากฏให้เห็น และอธิบายการเคลื่อนที่ของแผ่นธรณีได้ตามทฤษฎีธรณี แปรสัณฐาน โดยทฤษฎีนี้มีรากฐานมาจาก ทฤษฎีทวีปเลื่อน และทฤษฎีการแผ่ขยายพื้นสมุทร ซึ่งมี หลักฐานที่สนับสนุน ได้แก่ รูปร่างของขอบทวีปที่สามารถเชื่อมต่อกันได้ ความคล้ายคลึงกันของ กลุ่มหินและแนวเทือกเขา ซากดึกดำบรรพ์ ร่องรอยการเคลื่อนที่ของตะกอนธารน้ำแข็ง ภาวะ แม่เหล็กโลกบรรพกาล อายุหินของพื้นมหาสมุทร รวมทั้งการค้นพบเทือกสันเขาใต้สมุทร และ ร่องลึกก้นสมุทร ทฤษฎีธรณีแปรสัณฐานอธิบายการเคลื่อนที่ของแผ่นธรณี เนื่องจากการพาความร้อนของแมกมา </w:t>
            </w:r>
            <w:r w:rsidRPr="008C0F40">
              <w:rPr>
                <w:rFonts w:ascii="TH SarabunPSK" w:eastAsiaTheme="minorHAnsi" w:hAnsi="TH SarabunPSK" w:cs="TH SarabunPSK"/>
                <w:cs/>
              </w:rPr>
              <w:lastRenderedPageBreak/>
              <w:t xml:space="preserve">ภายในโลก โดยแนวของแผ่นธรณีมี </w:t>
            </w:r>
            <w:r w:rsidRPr="008C0F40">
              <w:rPr>
                <w:rFonts w:ascii="TH SarabunPSK" w:eastAsiaTheme="minorHAnsi" w:hAnsi="TH SarabunPSK" w:cs="TH SarabunPSK"/>
              </w:rPr>
              <w:t xml:space="preserve">3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รูปแบบ ได้แก่ แนวแผ่นธรณีเคลื่อนที่เข้าหากัน แนวแผ่นธรณี เคลื่อนที่แยกออกจากกัน และแนวแผ่นธรณีเคลื่อนที่ผ่านกัน ซึ่งทำให้เกิดลักษณะธรณีสัณฐาน ได้แก่ ร่องลึกก้นสมุทร หมู่เกาะภูเขาไฟรูปโค้ง แนวภูเขาไฟ แนวเทือกเขา หุบเขาทรุดและสันเขากลาง สมุทร และทำให้เกิดธรณีโครงสร้าง เช่น เขตรอยเลื่อน นอกจากนี้ยังทำให้เกิดธรณีพิบัติภัยต่าง ๆ</w:t>
            </w:r>
          </w:p>
        </w:tc>
      </w:tr>
      <w:tr w:rsidR="00CA3FB5" w:rsidRPr="00D006A0" w14:paraId="6A2C5A82" w14:textId="77777777" w:rsidTr="000032F6">
        <w:trPr>
          <w:trHeight w:val="1815"/>
        </w:trPr>
        <w:tc>
          <w:tcPr>
            <w:tcW w:w="2565" w:type="dxa"/>
          </w:tcPr>
          <w:p w14:paraId="26345748" w14:textId="77777777" w:rsidR="00CA3FB5" w:rsidRPr="00D006A0" w:rsidRDefault="0017724D" w:rsidP="00C1162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72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 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41051B68" w14:textId="77777777" w:rsidR="008C0F40" w:rsidRPr="008C0F4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 xml:space="preserve">5. อธิบายสาเหตุ กระบวนการเกิดภูเขาไฟระเบิดและปัจจัยที่ทำ ให้ความรุนแรงของการ ปะทุและรูปร่างของภูเขาไฟแตกต่างกัน รวมทั้งสืบค้นข้อมูลพื้นที่เสี่ยงภัย ออกแบบและ นำ เสนอแนวทางการเฝ้าระวังและการปฏิบัติตนให้ปลอดภัย </w:t>
            </w:r>
          </w:p>
          <w:p w14:paraId="7BF92BBC" w14:textId="77777777" w:rsidR="008C0F40" w:rsidRPr="008C0F4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 xml:space="preserve">6. อธิบายสาเหตุ กระบวนการเกิด ขนาดและความรุนแรง และผลจากแผ่นดินไหว รวมทั้ง สืบค้นข้อมูลพื้นที่เสี่ยงภัย ออกแบบและนำ เสนอแนวทางการเฝ้าระวังและปฏิบัติตนให้ ปลอดภัย </w:t>
            </w:r>
          </w:p>
          <w:p w14:paraId="210FCC07" w14:textId="77777777" w:rsidR="00CA3FB5" w:rsidRPr="00B65D76" w:rsidRDefault="008C0F40" w:rsidP="008C0F40">
            <w:pPr>
              <w:rPr>
                <w:rFonts w:ascii="TH SarabunPSK" w:hAnsi="TH SarabunPSK" w:cs="TH SarabunPSK"/>
                <w:b/>
                <w:bCs/>
              </w:rPr>
            </w:pPr>
            <w:r w:rsidRPr="008C0F40">
              <w:rPr>
                <w:rFonts w:ascii="TH SarabunPSK" w:hAnsi="TH SarabunPSK" w:cs="TH SarabunPSK"/>
                <w:cs/>
              </w:rPr>
              <w:t>7. อธิบายสาเหตุ กระบวนการเกิด และผลจากสึนามิ รวมทั้งสืบค้น</w:t>
            </w:r>
            <w:r w:rsidRPr="008C0F40">
              <w:rPr>
                <w:rFonts w:ascii="TH SarabunPSK" w:hAnsi="TH SarabunPSK" w:cs="TH SarabunPSK"/>
                <w:cs/>
              </w:rPr>
              <w:lastRenderedPageBreak/>
              <w:t>ข้อมูลพื้นที่เสี่ยงภัย ออกแบบและนำ เสนอแนวทางการเฝ้าระวังและการปฏิบัติตนให้ปลอดภัย</w:t>
            </w:r>
          </w:p>
        </w:tc>
        <w:tc>
          <w:tcPr>
            <w:tcW w:w="4519" w:type="dxa"/>
            <w:shd w:val="clear" w:color="auto" w:fill="auto"/>
          </w:tcPr>
          <w:p w14:paraId="7612DE6A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lastRenderedPageBreak/>
              <w:t xml:space="preserve">K: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8. นักเรียนสามารถวิเคราะห์หลักฐานทางธรณีวิทยาที่พบในปัจจุบัน และอธิบายลำดับเหตุการณ์ทางธรณีวิทยา ในอดีต</w:t>
            </w:r>
          </w:p>
          <w:p w14:paraId="4CEB7959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 xml:space="preserve">9. นักเรียนสามารถอธิบายสาเหตุ กระบวนการเกิดภูเขาไฟระเบิดและปัจจัยที่ทำ ให้ความรุนแรงของการ ปะทุและรูปร่างของภูเขาไฟแตกต่างกัน </w:t>
            </w:r>
          </w:p>
          <w:p w14:paraId="009B3A74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t xml:space="preserve">P: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10. นักเรียนสามารถสืบค้นข้อมูลพื้นที่เสี่ยงภัย ออกแบบและ นำ เสนอแนวทางการเฝ้าระวังและการปฏิบัติตนให้ปลอดภัย</w:t>
            </w:r>
          </w:p>
          <w:p w14:paraId="5E1E35ED" w14:textId="77777777" w:rsidR="00B65D76" w:rsidRPr="00B65D76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t xml:space="preserve">A: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11. นักเรียนสามารถ 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4807B15F" w14:textId="77777777" w:rsidR="00CA3FB5" w:rsidRPr="000032F6" w:rsidRDefault="008C0F40" w:rsidP="000032F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>ภูเขาไฟระเบิด แผ่นดินไหว และสึนามิ เป็นธรณีพิบัติภัยที่เกิดจากกระบวนการเปลี่ยนแปลง ทางธรณีวิทยาซึ่งผลต่อสิ่งมีชีวิตและสิ่งแวดล้อมแบบฉับพลันและรุนแรง ดังนั้นการศึกษาถึง สาเหตุ กระบวนการเกิด ผลที่จะเกิดขึ้น รวมทั้งแนวทางในการเฝ้าระวังและการปฏิบัติตนให้ปลอดภัย จะ ช่วยให้มนุษย์เข้าใจถึงธรรมชาติของการเกิดธรณีพิบัติภัย และสามารถเตรียมพร้อมรับสถานการณ์ เพื่อให้เกิดความสูญเสียน้อยที่สุด</w:t>
            </w:r>
          </w:p>
        </w:tc>
      </w:tr>
      <w:tr w:rsidR="00F91094" w:rsidRPr="00D006A0" w14:paraId="4CEB7207" w14:textId="77777777" w:rsidTr="00F50C94">
        <w:trPr>
          <w:trHeight w:val="981"/>
        </w:trPr>
        <w:tc>
          <w:tcPr>
            <w:tcW w:w="2565" w:type="dxa"/>
          </w:tcPr>
          <w:p w14:paraId="429914A1" w14:textId="77777777" w:rsidR="00F91094" w:rsidRPr="00D006A0" w:rsidRDefault="0017724D" w:rsidP="0070174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724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 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05B93172" w14:textId="77777777" w:rsidR="00F91094" w:rsidRPr="008C0F40" w:rsidRDefault="008C0F40" w:rsidP="00846338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>4. วิเคราะห์หลักฐานทางธรณีวิทยาที่พบในปัจจุบัน และอธิบายลำดับเหตุการณ์ทางธรณีวิทยา ในอดีต</w:t>
            </w:r>
          </w:p>
        </w:tc>
        <w:tc>
          <w:tcPr>
            <w:tcW w:w="4519" w:type="dxa"/>
            <w:shd w:val="clear" w:color="auto" w:fill="auto"/>
          </w:tcPr>
          <w:p w14:paraId="2CAA846F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K: </w:t>
            </w:r>
            <w:r w:rsidRPr="008C0F4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12. นักเรียนสามารถอธิบายหลักการของการลำดับชั้นหิน </w:t>
            </w:r>
          </w:p>
          <w:p w14:paraId="24A75BA3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13. นักเรียนอธิบายโครงสร้างทางธรณีที่มีผลต่อการลำดับชั้นหิน </w:t>
            </w:r>
          </w:p>
          <w:p w14:paraId="4373305D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P: </w:t>
            </w:r>
            <w:r w:rsidRPr="008C0F4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14. นักเรียนสามารถคำนวณวิธีการหาอายุทางธรณีวิทยาทั้งอายุเปรียบเทียบและอายุสัมบูรณ์ </w:t>
            </w:r>
          </w:p>
          <w:p w14:paraId="351349CF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15. นักเรียนสามารถใช้ซากดึกดำบรรพ์ดัชนีในการหาอายุทางธรณีวิทยา </w:t>
            </w:r>
          </w:p>
          <w:p w14:paraId="400364DD" w14:textId="77777777" w:rsidR="008C0F40" w:rsidRPr="008C0F40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16. นักเรียนสามารถำดับเหตุการณ์ทางธรณีโดยใช้กฎการลำดับชั้นหิน โครงสร้างทางธรณี และอายุทางธรณีวิทยาจากสถานการณ์ที่กำหนดให้</w:t>
            </w:r>
          </w:p>
          <w:p w14:paraId="5D4143E1" w14:textId="77777777" w:rsidR="00F91094" w:rsidRPr="00F50C94" w:rsidRDefault="008C0F40" w:rsidP="008C0F40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C0F4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A: </w:t>
            </w:r>
            <w:r w:rsidRPr="008C0F4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17.นักเรียนสามารถ 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2BD60786" w14:textId="77777777" w:rsidR="00F91094" w:rsidRPr="008C0F40" w:rsidRDefault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 xml:space="preserve">การศึกษาการลำดับชั้นหิน โครงสร้างทางธรณี และหลักฐานทางธรณีวิทยาต่าง ๆ ทำให้ทราบ ถึงเหตุการณ์ทางธรณีวิทยา การเปลี่ยนแปลงสภาพแวดล้อม วิวัฒนาการของสิ่งมีชีวิตตั้งแต่กำเนิด โลกจนถึงปัจจุบัน จากหลักฐานดังกล่าวนักวิทยาศาสตร์นำมาหาอายุทางธรณีวิทยาซึ่งมี </w:t>
            </w:r>
            <w:r w:rsidRPr="008C0F40">
              <w:rPr>
                <w:rFonts w:ascii="TH SarabunPSK" w:hAnsi="TH SarabunPSK" w:cs="TH SarabunPSK"/>
              </w:rPr>
              <w:t xml:space="preserve">2 </w:t>
            </w:r>
            <w:r w:rsidRPr="008C0F40">
              <w:rPr>
                <w:rFonts w:ascii="TH SarabunPSK" w:hAnsi="TH SarabunPSK" w:cs="TH SarabunPSK"/>
                <w:cs/>
              </w:rPr>
              <w:t>แบบ ได้แก่ อายุเปรียบเทียบ อายุสัมบูรณ์ รวมทั้งจัดทำมาตราธรณีกาล</w:t>
            </w:r>
          </w:p>
        </w:tc>
      </w:tr>
      <w:tr w:rsidR="00F91094" w:rsidRPr="00D006A0" w14:paraId="06CB5818" w14:textId="77777777" w:rsidTr="000032F6">
        <w:trPr>
          <w:trHeight w:val="1815"/>
        </w:trPr>
        <w:tc>
          <w:tcPr>
            <w:tcW w:w="2565" w:type="dxa"/>
          </w:tcPr>
          <w:p w14:paraId="7F8241EB" w14:textId="77777777" w:rsidR="00F91094" w:rsidRPr="00D006A0" w:rsidRDefault="0017724D" w:rsidP="0070174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724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 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4327CA3C" w14:textId="77777777" w:rsidR="008C0F40" w:rsidRPr="008C0F4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>8.ตรวจสอบและระบุชนิดแร่ รวมทั้งวิเคราะห์สมบัติและนำเสนอการใช้ประโยชน์จากทรัพยากรแร่ที่เหมาะสม</w:t>
            </w:r>
          </w:p>
          <w:p w14:paraId="68862EFE" w14:textId="77777777" w:rsidR="008C0F40" w:rsidRPr="008C0F4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>9.ตรวจสอบ จำแนกประเภท และระบุชื่อหิน รวมทั้งวิเคราะห์สมบัติและนำเสนอการใช้ประโยชน์ของทรัพยากรหินที่เหมาะสม</w:t>
            </w:r>
          </w:p>
          <w:p w14:paraId="7EC5C63F" w14:textId="77777777" w:rsidR="008C0F40" w:rsidRPr="00244A47" w:rsidRDefault="008C0F40" w:rsidP="008C0F4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8C0F40">
              <w:rPr>
                <w:rFonts w:ascii="TH SarabunPSK" w:hAnsi="TH SarabunPSK" w:cs="TH SarabunPSK"/>
                <w:cs/>
              </w:rPr>
              <w:lastRenderedPageBreak/>
              <w:t>10.อธิบายกระบวนการเกิด และการสำรวจ</w:t>
            </w:r>
            <w:r w:rsidRPr="00244A47">
              <w:rPr>
                <w:rFonts w:ascii="TH SarabunPSK" w:hAnsi="TH SarabunPSK" w:cs="TH SarabunPSK"/>
                <w:sz w:val="28"/>
                <w:cs/>
              </w:rPr>
              <w:t>แหล่งปิโตรเลียมและถ่านหิน โดยใช้ข้อมูลทางธรณีวิทยา</w:t>
            </w:r>
          </w:p>
          <w:p w14:paraId="04536862" w14:textId="77777777" w:rsidR="00F91094" w:rsidRPr="00D006A0" w:rsidRDefault="008C0F40" w:rsidP="008C0F4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11.</w:t>
            </w:r>
            <w:r w:rsidRPr="00244A47">
              <w:rPr>
                <w:rFonts w:ascii="TH SarabunPSK" w:hAnsi="TH SarabunPSK" w:cs="TH SarabunPSK"/>
                <w:sz w:val="28"/>
                <w:cs/>
              </w:rPr>
              <w:t>อธิบายสมบัติของผลิตภัณฑ์ที่ได้จากปิโตรเลียมและถ่านหิน พร้อมนำเสนอการใช้ประโยชน์อย่างเหมาะสม</w:t>
            </w:r>
          </w:p>
        </w:tc>
        <w:tc>
          <w:tcPr>
            <w:tcW w:w="4519" w:type="dxa"/>
            <w:shd w:val="clear" w:color="auto" w:fill="auto"/>
          </w:tcPr>
          <w:p w14:paraId="0ED83712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lastRenderedPageBreak/>
              <w:t xml:space="preserve">K: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18. นักเรียนสามารตรวจสอบและระบุชนิดแร่ รวมทั้งวิเคราะห์สมบัติและนำเสนอการใช้ประโยชน์จากทรัพยากรแร่ที่เหมาะสม</w:t>
            </w:r>
          </w:p>
          <w:p w14:paraId="17C55B40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>19. นักเรียนสามารถอธิบายกระบวนการเกิด และการสำรวจแหล่งปิโตรเลียมและถ่านหิน โดยใช้ข้อมูลทางธรณีวิทยา</w:t>
            </w:r>
          </w:p>
          <w:p w14:paraId="094A5216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>20. นักเรียนสามารถอธิบายสมบัติของผลิตภัณฑ์ที่ได้จากปิโตรเลียมและถ่านหิน พร้อมนำเสนอการใช้ประโยชน์อย่างเหมาะสม</w:t>
            </w:r>
          </w:p>
          <w:p w14:paraId="033BD370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lastRenderedPageBreak/>
              <w:t xml:space="preserve">P: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21. นักเรียนสามารถตรวจสอบ จำแนกประเภท และระบุชื่อหิน รวมทั้งวิเคราะห์สมบัติและนำเสนอการใช้ประโยชน์ของทรัพยากรหินที่เหมาะสม</w:t>
            </w:r>
          </w:p>
          <w:p w14:paraId="292B2111" w14:textId="77777777" w:rsidR="00F91094" w:rsidRPr="0005331C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t xml:space="preserve">A: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22. นักเรียนสามารถ 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76A0578D" w14:textId="77777777" w:rsidR="008C0F40" w:rsidRPr="008C0F4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lastRenderedPageBreak/>
              <w:t xml:space="preserve">แร่ คือ ธาตุหรือสารประกอบอนินทรีย์ที่มีสถานะเป็นของแข็ง เกิดขึ้นเองตามธรรมชาติ มีโครงสร้างภายในที่เป็นระเบียบ และมีสูตรเคมีและสมบัติอื่น ๆ ที่แน่นอน หรืออาจเปลี่ยนแปลงได้ ในวงจำกัด ทำให้แร่มีสมบัติทางกายภาพที่แน่นอน สามารถนำมาใช้เพื่อตรวจสอบชนิดของแร่ ทรัพยากรแร่สามารถนำไปใช้เป็นวัตถุดิบในอุตสาหกรรมได้หลายประเภท </w:t>
            </w:r>
          </w:p>
          <w:p w14:paraId="004BACEB" w14:textId="77777777" w:rsidR="008C0F40" w:rsidRPr="008C0F40" w:rsidRDefault="008C0F40" w:rsidP="008C0F40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>หิน เป็นมวลของแข็งที่ประกอบด้วยแร่ชนิดเดียวหรือหลายชนิด หรือประกอบด้วย แก้วธรรมชาติหรือสสารจากสิ่งมีชีวิต ที่เกิดขึ้นเองรวมตัวกันอยู่ตามธรรมชาติ หินสามารถจำแนก ตามลักษณะ</w:t>
            </w:r>
            <w:r w:rsidRPr="008C0F40">
              <w:rPr>
                <w:rFonts w:ascii="TH SarabunPSK" w:hAnsi="TH SarabunPSK" w:cs="TH SarabunPSK"/>
                <w:cs/>
              </w:rPr>
              <w:lastRenderedPageBreak/>
              <w:t xml:space="preserve">การเกิดและเนื้อหิน ได้เป็น 3 ประเภท ได้แก่ หินอัคนี หินตะกอน และหินแปร หินสามารถนาไปใช้ประโยชน์ได้หลายด้าน </w:t>
            </w:r>
          </w:p>
          <w:p w14:paraId="72356E0A" w14:textId="77777777" w:rsidR="00F91094" w:rsidRDefault="008C0F40" w:rsidP="008C0F40">
            <w:r w:rsidRPr="008C0F40">
              <w:rPr>
                <w:rFonts w:ascii="TH SarabunPSK" w:hAnsi="TH SarabunPSK" w:cs="TH SarabunPSK"/>
                <w:cs/>
              </w:rPr>
              <w:t>ทรัพยากรปิโตรเลียมและถ่านหินเป็นทรัพยากรที่มีอยู่อย่างจำกัด ใช้แล้วหมดไป ไม่สามารถ เกิดขึ้นทดแทนได้ ในเวลาอันรวดเร็ว ทรัพยากรปิโตรเลียมและถ่านหินถูกนำมาใช้ในอุตสาหกรรมที่ สำคัญของประเทศ การศึกษากระบวนการเกิดและการสำรวจแหล่งปิโตรเลียมและถ่านหินต้องใช้ความรู้พื้นฐานธรณีวิทยาหลายด้าน</w:t>
            </w:r>
          </w:p>
        </w:tc>
      </w:tr>
      <w:tr w:rsidR="00D006A0" w:rsidRPr="00D006A0" w14:paraId="5A8F8457" w14:textId="77777777" w:rsidTr="000032F6">
        <w:trPr>
          <w:trHeight w:val="1815"/>
        </w:trPr>
        <w:tc>
          <w:tcPr>
            <w:tcW w:w="2565" w:type="dxa"/>
          </w:tcPr>
          <w:p w14:paraId="41FF4625" w14:textId="77777777" w:rsidR="00D006A0" w:rsidRPr="00D006A0" w:rsidRDefault="0017724D" w:rsidP="0070174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72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 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7932C078" w14:textId="77777777" w:rsidR="00D006A0" w:rsidRPr="00D006A0" w:rsidRDefault="008C0F40" w:rsidP="00846338">
            <w:pPr>
              <w:rPr>
                <w:rFonts w:ascii="TH SarabunPSK" w:hAnsi="TH SarabunPSK" w:cs="TH SarabunPSK"/>
              </w:rPr>
            </w:pPr>
            <w:r w:rsidRPr="008C0F40">
              <w:rPr>
                <w:rFonts w:ascii="TH SarabunPSK" w:hAnsi="TH SarabunPSK" w:cs="TH SarabunPSK"/>
                <w:cs/>
              </w:rPr>
              <w:t>12.อ่านและแปลความหมายจากแผนที่ภูมิประเทศและแผนที่ธรณีวิทยาของพื้นที่ที่กำหนดพร้อมทั้งอธิบายและยกตัวอย่างการนำไปใช้ประโยชน์</w:t>
            </w:r>
          </w:p>
        </w:tc>
        <w:tc>
          <w:tcPr>
            <w:tcW w:w="4519" w:type="dxa"/>
            <w:shd w:val="clear" w:color="auto" w:fill="auto"/>
          </w:tcPr>
          <w:p w14:paraId="2B0EC34A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t xml:space="preserve">K: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23. นักเรียนสามารถ ระบุ และอธิบายองค์ประกอบหลักของแผ่นที่ภูมิประเทศและแผ่นที่ธรณีวิทยา</w:t>
            </w:r>
          </w:p>
          <w:p w14:paraId="7066C5EC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>24. นักเรียนสามารถ วิเคราะห์และอธิบายลักษณะภูมิประเทศของพื้นที่จากเส้นชั้นความสูงในแผนที่ภูมิประเทศ</w:t>
            </w:r>
          </w:p>
          <w:p w14:paraId="31C3D8FC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>25. นักเรียนสามารถระบุ และอธิบายสัญลักษณ์ที่ใช้ในแผนที่ธรณีวิทยา</w:t>
            </w:r>
          </w:p>
          <w:p w14:paraId="416804E7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t xml:space="preserve">P: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26. นักเรียนสามารถแปลความหมายแผนที่ธรณีวิทยา และระบุข้อมูลธรณีวิทยาที่พบ</w:t>
            </w:r>
          </w:p>
          <w:p w14:paraId="4E90E516" w14:textId="77777777" w:rsidR="008C0F40" w:rsidRPr="008C0F40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>27. นักเรียนสามารถออกแบบ และนำเสนอการใช้ประโยชน์จากข้อมูลในแผนที่ภูมิประเทศและแผ่นที่ธรณีวิทยาที่พบ</w:t>
            </w:r>
          </w:p>
          <w:p w14:paraId="27B16EA9" w14:textId="77777777" w:rsidR="005645DA" w:rsidRPr="005645DA" w:rsidRDefault="008C0F40" w:rsidP="008C0F40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C0F40">
              <w:rPr>
                <w:rFonts w:ascii="TH SarabunPSK" w:eastAsiaTheme="minorHAnsi" w:hAnsi="TH SarabunPSK" w:cs="TH SarabunPSK"/>
              </w:rPr>
              <w:t xml:space="preserve">A: </w:t>
            </w:r>
            <w:r w:rsidRPr="008C0F40">
              <w:rPr>
                <w:rFonts w:ascii="TH SarabunPSK" w:eastAsiaTheme="minorHAnsi" w:hAnsi="TH SarabunPSK" w:cs="TH SarabunPSK"/>
                <w:cs/>
              </w:rPr>
              <w:t>22. นักเรียนสามารถ 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5CEF11EC" w14:textId="77777777" w:rsidR="00D006A0" w:rsidRPr="005645DA" w:rsidRDefault="008C0F40" w:rsidP="005645DA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8C0F40">
              <w:rPr>
                <w:rFonts w:ascii="TH SarabunPSK" w:eastAsiaTheme="minorHAnsi" w:hAnsi="TH SarabunPSK" w:cs="TH SarabunPSK"/>
                <w:cs/>
              </w:rPr>
              <w:t>แผนที่ธรณีวิทยา และแผนที่ภูมิประเทศ มีองค์ประกอบหลักที่คล้ายกัน ได้แก่ ระวาง มาตราส่วน ระบบพิกัด ทิศ สัญลักษณ์และคำอธิบายที่เฉพาะกับแผนที่ แผนที่ภูมิประเทศ เป็นแผนที่ ที่รวบรวมลักษณะทางกายภาพต่าง ๆ บนพื้นผิวโลก โดยมีสัญลักษณ์ที่แสดงขนาด รูปร่าง ความสูงต่ำ ของพื้นที่ รวมถึงสิ่งปลูกสร้างต่าง ๆ แผนที่ภูมิประเทศจึงเป็นแผนที่พื้นฐานของทุก ๆ แผนที่ รวม ทั้งแผนที่ธรณีวิทยา ซึ่งเป็นแผนที่ที่รวบรวมข้อมูลเกี่ยวกับหินที่พบในพื้นที่ต่าง ๆ รวมทั้งโครงสร้าง ทางธรณี ดังนั้นการศึกษาแผนที่ภูมิประเทศและแผนที่ธรณีวิทยา จะช่วยให้นำข้อมูลไปใช้ใน การวางแผนประเมินศักยภาพและพัฒนาพื้นที่ได้อย่างกว้างขวาง</w:t>
            </w:r>
          </w:p>
        </w:tc>
      </w:tr>
    </w:tbl>
    <w:p w14:paraId="4ED4F63D" w14:textId="77777777" w:rsidR="00052A7B" w:rsidRPr="00D006A0" w:rsidRDefault="00846338" w:rsidP="00846338">
      <w:pPr>
        <w:tabs>
          <w:tab w:val="left" w:pos="6614"/>
        </w:tabs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</w:rPr>
        <w:tab/>
      </w:r>
    </w:p>
    <w:sectPr w:rsidR="00052A7B" w:rsidRPr="00D006A0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32F6"/>
    <w:rsid w:val="00052A7B"/>
    <w:rsid w:val="0005331C"/>
    <w:rsid w:val="000536D8"/>
    <w:rsid w:val="000D5735"/>
    <w:rsid w:val="001471D5"/>
    <w:rsid w:val="00155ACE"/>
    <w:rsid w:val="0017724D"/>
    <w:rsid w:val="00300C57"/>
    <w:rsid w:val="003A68EF"/>
    <w:rsid w:val="0043453A"/>
    <w:rsid w:val="00482E32"/>
    <w:rsid w:val="005645DA"/>
    <w:rsid w:val="00582736"/>
    <w:rsid w:val="006028D1"/>
    <w:rsid w:val="007307BB"/>
    <w:rsid w:val="00830E5B"/>
    <w:rsid w:val="00841E31"/>
    <w:rsid w:val="00846338"/>
    <w:rsid w:val="008C0F40"/>
    <w:rsid w:val="009153D6"/>
    <w:rsid w:val="00924E48"/>
    <w:rsid w:val="00A93F98"/>
    <w:rsid w:val="00B41645"/>
    <w:rsid w:val="00B65D76"/>
    <w:rsid w:val="00BB2FF0"/>
    <w:rsid w:val="00BF43A7"/>
    <w:rsid w:val="00C1162B"/>
    <w:rsid w:val="00C22D6D"/>
    <w:rsid w:val="00CA3FB5"/>
    <w:rsid w:val="00CF02B3"/>
    <w:rsid w:val="00D006A0"/>
    <w:rsid w:val="00E74F9D"/>
    <w:rsid w:val="00EB1EDF"/>
    <w:rsid w:val="00EE6BAB"/>
    <w:rsid w:val="00F272F4"/>
    <w:rsid w:val="00F50C94"/>
    <w:rsid w:val="00F63E6D"/>
    <w:rsid w:val="00F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E071"/>
  <w15:docId w15:val="{7D59D25C-8228-4A55-B069-CAB77E1F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2023-05-08T01:55:00Z</cp:lastPrinted>
  <dcterms:created xsi:type="dcterms:W3CDTF">2024-03-28T05:20:00Z</dcterms:created>
  <dcterms:modified xsi:type="dcterms:W3CDTF">2024-03-28T05:20:00Z</dcterms:modified>
</cp:coreProperties>
</file>