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C513" w14:textId="77777777" w:rsidR="001D2DBF" w:rsidRDefault="001D2DBF" w:rsidP="001D2DBF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AA247CB" w14:textId="77777777" w:rsidR="001D2DBF" w:rsidRDefault="001D2DBF" w:rsidP="001D2DBF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0EA8DAB7" w14:textId="77777777" w:rsidR="001D2DBF" w:rsidRDefault="001D2DBF" w:rsidP="001D2DBF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รหัสวิชา จ </w:t>
      </w:r>
      <w:r>
        <w:rPr>
          <w:rFonts w:ascii="TH SarabunPSK" w:hAnsi="TH SarabunPSK" w:cs="TH SarabunPSK"/>
          <w:sz w:val="32"/>
          <w:szCs w:val="32"/>
        </w:rPr>
        <w:t xml:space="preserve">30204    </w:t>
      </w:r>
      <w:r>
        <w:rPr>
          <w:rFonts w:ascii="TH SarabunPSK" w:hAnsi="TH SarabunPSK" w:cs="TH SarabunPSK" w:hint="cs"/>
          <w:sz w:val="32"/>
          <w:szCs w:val="32"/>
          <w:cs/>
        </w:rPr>
        <w:t>ชื่อวิชา  ภาษาจีน</w:t>
      </w:r>
      <w:r>
        <w:rPr>
          <w:rFonts w:ascii="TH SarabunPSK" w:hAnsi="TH SarabunPSK" w:cs="TH SarabunPSK"/>
          <w:sz w:val="32"/>
          <w:szCs w:val="32"/>
        </w:rPr>
        <w:t xml:space="preserve"> 4  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         ศูนย์ภาษาเอเชียตะวันออก</w:t>
      </w:r>
    </w:p>
    <w:p w14:paraId="7EDB5925" w14:textId="77777777" w:rsidR="001D2DBF" w:rsidRDefault="001D2DBF" w:rsidP="001D2DB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5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120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ชั่วโมง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หน่วยกิต</w:t>
      </w:r>
    </w:p>
    <w:p w14:paraId="3FF7E943" w14:textId="77777777" w:rsidR="001D2DBF" w:rsidRDefault="001D2DBF" w:rsidP="001D2DB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ศึกษา วิเคราะห์ ตีความ  สรุปความ  บอกใจความสำคัญ และรายละเอียดของประโยค</w:t>
      </w:r>
      <w:r>
        <w:rPr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ปฏิบัติตามคำสั่ง คำแนะนำ คำชี้แจง คำอธิบาย และคำบรรยายที่ฟังและอ่านออกเสียงข้อความ ข่าว ประกาศโฆษณา และบทร้อยกรอง ตามหลักการอ่านออกเสียง อธิบายและเขียนสรุปความให้สัมพันธ์กับสื่อที่ไม่ใช่ความเรียงรวมทั้งเขียนสื่อที่ไม่ใช่ความเรียงรูปแบบต่างๆ ให้สัมพันธ์กับประโยคหรือข้อความที่ฟังหรืออ่าน จับใจความสำคัญ ตอบคำถาม สรุปและแสดงความคิดเห็น พร้อมให้เหตุผลประกอบจากการฟังหรืออ่านประโยคบทสนทนา นิทาน และบทความจากสื่อต่างๆ ทั้งที่มีและไม่มีภาพประกอบ สนทนาอย่างต่อเนื่อง หรือเขียนโต้ตอบข้อมูล ข่าวสาร เรื่องใกล้ตัวประสบการณ์ และเรื่องที่อยู่ในความสนใจของสังคม ใช้คำขอร้อง คำแนะนำ คำชี้แจง และคำอธิบายในสถานการณ์ต่างๆ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มีการบูรณาการกับการพัฒนาหลักสูตรสถานศึกษาในพื้นที่เขตพัฒนาพิเศษภาคตะวันออกของสถานศึกษา</w:t>
      </w:r>
      <w:r>
        <w:rPr>
          <w:rFonts w:ascii="TH SarabunPSK" w:hAnsi="TH SarabunPSK" w:cs="TH SarabunPSK"/>
          <w:sz w:val="32"/>
          <w:szCs w:val="32"/>
          <w:u w:val="single"/>
        </w:rPr>
        <w:t>EEC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พูดและเขียนแสดงความต้องการข้อเสนอให้ความช่วยเหลือ ตอบรับและปฏิเสธในสถานการณ์ต่างๆ พูดและเขียนเพื่อขอและให้ข้อมูลอธิบาย เปรียบเทียบ และแสดงความคิดเห็นเกี่ยวกับเรื่อง ที่ฟังและอ่าน พูดและเขียนบรรยายแสดงความรู้สึกและความคิดเห็นของตนเองเกี่ยวกับเรื่องต่างๆ กิจกรรม ประสบการณ์ ข่าว เหตุการณ์ พร้อมให้เหตุผลประกอบ พูดและเขียนสรุปใจความสำคัญสาระสำคัญหรือหัวข้อเรื่องที่ได้จากการวิเคราะห์เรื่อง หรือเหตุการณ์ที่อยู่ในความสนใจของสังคม พูดและเขียนแสดงความคิดเห็นเกี่ยวกับกิจกรรม ประสบการณ์ ข่าวและเหตุการณ์ต่างๆ ที่อยู่ในความสนใจ พร้อมให้เหตุผลประกอบ เลือกใช้ภาษา น้ำเสียง และกิริยา ท่าทาง เหมาะสมกับบุคคล โอกาส และสถานที่ ตามมารยาทสังคมและวัฒนธรรมจีน อธิบายชีวิตความเป็นอยู่ ความคิด ความเชื่อ และประเพณีของจีน เข้าร่วม แนะนำ และจัดกิจกรรมทางภาษาและวัฒนธรรมของจีนตามความสนใจ เปรียบเทียบละอธิบายความแตกต่างระหว่างโครงสร้างประโยคสำนวนภาษา สุภาษิต ของภาษาจีนและภาษาไทย วิเคราะห์ และอธิบายความเหมือนและความต่างระหว่างชีวิตความเป็นอยู่ ความเชื่อ และวัฒนธรรมของจีนกับวัฒนธรรมของไทย และนำไปใช้อย่างเหมาะสม ค้นคว้ารวบรวมและสรุปข้อมูลหรือข้อเท็จจริงที่เกี่ยวข้องกับกลุ่มสาระการเรียนรู้อื่น จากแหล่งเรียนรู้และนำเสนอด้วยวิธีการที่หลากหลาย ใช้ภาษาจีนสื่อสารในสถานการณ์จริงหรือสถานการณ์จำลองที่ห้องเรียน สถานศึกษา ชุมชน และสังคม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เผยแพร่หรือประชาสัมพันธ์ข้อมูลข่าวสารของโรงเรียนชุมชน และท้องถิ่นเป็นภาษาจีน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เกิดขึ้นในรวมทั้งแหล่งการเรียนรู้ต่างๆ รวบรวม รายงาน หรือนำเสนอครูประจำวิชา สนใจเข้าร่วมกิจกรรมทางภาษา อีกทั้งยังนำความรู้ทางภาษามาประยุกต์ใช้พัฒนาตนเอง ครอบครัว ชุมชน สังคมได้อย่างมีความสุข</w:t>
      </w:r>
    </w:p>
    <w:p w14:paraId="24BC7CE5" w14:textId="77777777" w:rsidR="001D2DBF" w:rsidRDefault="001D2DBF" w:rsidP="001D2DB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โดยใช้ทักษะกระบวนการสื่อสารทางภาษา กระบวนกลุ่ม ทักษะการคิดวิเคราะห์ การสรุปความ การสร้างความตระหนัก การสืบเสาะหาความรู้ การอภิปราย และการนำเสนอข้อมูล เพื่อให้เกิดความรู้ ความเข้าใจ มีทักษะทางภาษา </w:t>
      </w:r>
    </w:p>
    <w:p w14:paraId="6E101097" w14:textId="77777777" w:rsidR="001D2DBF" w:rsidRDefault="001D2DBF" w:rsidP="001D2DB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เพื่อให้นักเรียนเกิดความรู้ ความคิด ความเข้าใจ นำความรู้ไปประยุกต์ใช้ในสถานการณ์ต่างๆในชีวิตประจำวัน 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 คุณธรรม และค่านิยมที่เหมาะสม</w:t>
      </w:r>
    </w:p>
    <w:p w14:paraId="795961EB" w14:textId="77777777" w:rsidR="001D2DBF" w:rsidRDefault="001D2DBF" w:rsidP="001D2D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0E7851" w14:textId="77777777" w:rsidR="001D2DBF" w:rsidRDefault="001D2DBF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472AB6AF" w14:textId="77777777" w:rsidR="001D2DBF" w:rsidRDefault="001D2DBF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ปฏิบัติตามคำสั่งคำแนะนำคำชี้แจงคำอธิบายและคำบรรยายที่ฟังและอ่าน </w:t>
      </w:r>
    </w:p>
    <w:p w14:paraId="162A0E11" w14:textId="7E2B1155" w:rsidR="001D2DBF" w:rsidRDefault="005E18EA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1D2DBF">
        <w:rPr>
          <w:rFonts w:ascii="TH SarabunPSK" w:hAnsi="TH SarabunPSK" w:cs="TH SarabunPSK"/>
          <w:sz w:val="32"/>
          <w:szCs w:val="32"/>
        </w:rPr>
        <w:t xml:space="preserve">. </w:t>
      </w:r>
      <w:r w:rsidR="001D2DBF">
        <w:rPr>
          <w:rFonts w:ascii="TH SarabunPSK" w:hAnsi="TH SarabunPSK" w:cs="TH SarabunPSK" w:hint="cs"/>
          <w:sz w:val="32"/>
          <w:szCs w:val="32"/>
          <w:cs/>
        </w:rPr>
        <w:t xml:space="preserve">สนทนาอย่างต่อเนื่องหรือเขียนโต้ตอบข้อมูลข่าวสารเรื่องใกล้ตัวประสบการณ์และเรื่องที่อยู่ในความสนใจของสังคม </w:t>
      </w:r>
    </w:p>
    <w:p w14:paraId="666A5C78" w14:textId="4DC6F0F8" w:rsidR="001D2DBF" w:rsidRDefault="005E18EA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1D2DBF">
        <w:rPr>
          <w:rFonts w:ascii="TH SarabunPSK" w:hAnsi="TH SarabunPSK" w:cs="TH SarabunPSK"/>
          <w:sz w:val="32"/>
          <w:szCs w:val="32"/>
        </w:rPr>
        <w:t xml:space="preserve">. </w:t>
      </w:r>
      <w:r w:rsidR="001D2DBF">
        <w:rPr>
          <w:rFonts w:ascii="TH SarabunPSK" w:hAnsi="TH SarabunPSK" w:cs="TH SarabunPSK" w:hint="cs"/>
          <w:sz w:val="32"/>
          <w:szCs w:val="32"/>
          <w:cs/>
        </w:rPr>
        <w:t>ใช้คำขอร้องคำแนะนำคำชี้แจงและคำอธิบายในสถานการณ์ต่างๆ</w:t>
      </w:r>
    </w:p>
    <w:p w14:paraId="196A4D93" w14:textId="6727E0E7" w:rsidR="001D2DBF" w:rsidRDefault="005E18EA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1D2DBF">
        <w:rPr>
          <w:rFonts w:ascii="TH SarabunPSK" w:hAnsi="TH SarabunPSK" w:cs="TH SarabunPSK"/>
          <w:sz w:val="32"/>
          <w:szCs w:val="32"/>
        </w:rPr>
        <w:t xml:space="preserve">. </w:t>
      </w:r>
      <w:r w:rsidR="001D2DBF">
        <w:rPr>
          <w:rFonts w:ascii="TH SarabunPSK" w:hAnsi="TH SarabunPSK" w:cs="TH SarabunPSK" w:hint="cs"/>
          <w:sz w:val="32"/>
          <w:szCs w:val="32"/>
          <w:cs/>
        </w:rPr>
        <w:t>พูดและเขียนแสดงความต้องการขอและเสนอให้ความช่วยเหลือตอบรับและปฏิเสธในสถานการณ์ต่างๆ</w:t>
      </w:r>
    </w:p>
    <w:p w14:paraId="1E2EBC0C" w14:textId="183C4292" w:rsidR="001D2DBF" w:rsidRDefault="005E18EA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1D2DBF">
        <w:rPr>
          <w:rFonts w:ascii="TH SarabunPSK" w:hAnsi="TH SarabunPSK" w:cs="TH SarabunPSK"/>
          <w:sz w:val="32"/>
          <w:szCs w:val="32"/>
        </w:rPr>
        <w:t xml:space="preserve">. </w:t>
      </w:r>
      <w:r w:rsidR="001D2DBF">
        <w:rPr>
          <w:rFonts w:ascii="TH SarabunPSK" w:hAnsi="TH SarabunPSK" w:cs="TH SarabunPSK" w:hint="cs"/>
          <w:sz w:val="32"/>
          <w:szCs w:val="32"/>
          <w:cs/>
        </w:rPr>
        <w:t>พูดและเขียนเพื่อขอและให้ข้อมูลอธิบายเปรียบเทียบและแสดงความคิดเห็นเกี่ยวกับเรื่องที่ฟังและอ่าน</w:t>
      </w:r>
    </w:p>
    <w:p w14:paraId="1F8FAD1A" w14:textId="240ED885" w:rsidR="001D2DBF" w:rsidRDefault="005E18EA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1D2DBF">
        <w:rPr>
          <w:rFonts w:ascii="TH SarabunPSK" w:hAnsi="TH SarabunPSK" w:cs="TH SarabunPSK"/>
          <w:sz w:val="32"/>
          <w:szCs w:val="32"/>
        </w:rPr>
        <w:t xml:space="preserve">. </w:t>
      </w:r>
      <w:r w:rsidR="001D2DBF">
        <w:rPr>
          <w:rFonts w:ascii="TH SarabunPSK" w:hAnsi="TH SarabunPSK" w:cs="TH SarabunPSK" w:hint="cs"/>
          <w:sz w:val="32"/>
          <w:szCs w:val="32"/>
          <w:cs/>
        </w:rPr>
        <w:t>พูดและเขียนสรุปใจความสำคัญสาระสำคัญหรือหัวข้อเรื่องที่ได้จากการวิเคราะห์เรื่องหรือเหตุการณ์ที่อยู่ในความสนใจของสังคม</w:t>
      </w:r>
    </w:p>
    <w:p w14:paraId="65F07A9C" w14:textId="27CC493C" w:rsidR="001D2DBF" w:rsidRDefault="005E18EA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1D2DBF">
        <w:rPr>
          <w:rFonts w:ascii="TH SarabunPSK" w:hAnsi="TH SarabunPSK" w:cs="TH SarabunPSK"/>
          <w:sz w:val="32"/>
          <w:szCs w:val="32"/>
        </w:rPr>
        <w:t xml:space="preserve">. </w:t>
      </w:r>
      <w:r w:rsidR="001D2DBF">
        <w:rPr>
          <w:rFonts w:ascii="TH SarabunPSK" w:hAnsi="TH SarabunPSK" w:cs="TH SarabunPSK" w:hint="cs"/>
          <w:sz w:val="32"/>
          <w:szCs w:val="32"/>
          <w:cs/>
        </w:rPr>
        <w:t>พูดและเขียนแสดงความคิดเห็นเกี่ยวกับกิจกรรมประสบการณ์ข่าวและเหตุการณ์ต่างๆที่อยู่ในความสนใจพร้อมให้เหตุผลประกอบ</w:t>
      </w:r>
    </w:p>
    <w:p w14:paraId="559CAD67" w14:textId="6B0CAB8F" w:rsidR="001D2DBF" w:rsidRDefault="005E18EA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1D2DBF">
        <w:rPr>
          <w:rFonts w:ascii="TH SarabunPSK" w:hAnsi="TH SarabunPSK" w:cs="TH SarabunPSK"/>
          <w:sz w:val="32"/>
          <w:szCs w:val="32"/>
        </w:rPr>
        <w:t xml:space="preserve">. </w:t>
      </w:r>
      <w:r w:rsidR="001D2DBF">
        <w:rPr>
          <w:rFonts w:ascii="TH SarabunPSK" w:hAnsi="TH SarabunPSK" w:cs="TH SarabunPSK" w:hint="cs"/>
          <w:sz w:val="32"/>
          <w:szCs w:val="32"/>
          <w:cs/>
        </w:rPr>
        <w:t xml:space="preserve">เลือกใช้ภาษาน้ำเสียงและกิริยาท่าทางเหมาะกับบุคคลโอกาสและสถานที่ตามมารยาทสังคมและวัฒนธรรมจีน </w:t>
      </w:r>
    </w:p>
    <w:p w14:paraId="76B5367C" w14:textId="362B60C8" w:rsidR="001D2DBF" w:rsidRDefault="005E18EA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1D2DBF">
        <w:rPr>
          <w:rFonts w:ascii="TH SarabunPSK" w:hAnsi="TH SarabunPSK" w:cs="TH SarabunPSK"/>
          <w:sz w:val="32"/>
          <w:szCs w:val="32"/>
        </w:rPr>
        <w:t xml:space="preserve">. </w:t>
      </w:r>
      <w:r w:rsidR="001D2DBF">
        <w:rPr>
          <w:rFonts w:ascii="TH SarabunPSK" w:hAnsi="TH SarabunPSK" w:cs="TH SarabunPSK" w:hint="cs"/>
          <w:sz w:val="32"/>
          <w:szCs w:val="32"/>
          <w:cs/>
        </w:rPr>
        <w:t>อธิบายชีวิตความเป็นอยู่ความคิดความเชื่อและประเพณีของจีน</w:t>
      </w:r>
    </w:p>
    <w:p w14:paraId="20F82CBC" w14:textId="01AED07D" w:rsidR="001D2DBF" w:rsidRDefault="001D2DBF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5E18EA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วิเคราะห์และอธิบายความเหมือนและความแตกต่างระหว่างชีวิตความเป็นอยู่ความเชื่อและวัฒนธรรมของจีนกับวัฒนธรรมของไทยและนำไปใช้อย่างเหมาะสม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795D0DA2" w14:textId="2EF63C37" w:rsidR="001D2DBF" w:rsidRDefault="001D2DBF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5E18E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ใช้ภาษาจีนสื่อสารในสถานการณ์จริงหรือสถานการณ์จำลองที่เกิดขึ้นในห้องเรียนสถานศึกษาชุมชนและสังคม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01E0FA5D" w14:textId="7C71540B" w:rsidR="001D2DBF" w:rsidRDefault="001D2DBF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5E18EA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ใช้ภาษาจีนในการสืบค้นค้นคว้ารวบรวมนำเสนอและสรุปความรู้หรือข้อมูลต่างๆจากสื่อและแหล่งการเรียนรู้ต่างๆในการศึกษาต่อและประกอบอาชีพ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2EF174AA" w14:textId="77777777" w:rsidR="001D2DBF" w:rsidRDefault="001D2DBF" w:rsidP="001D2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155E0E" w14:textId="5619EAD7" w:rsidR="001D2DBF" w:rsidRDefault="001D2DBF" w:rsidP="001D2D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1</w:t>
      </w:r>
      <w:r w:rsidR="005E18E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14:paraId="4EC5DD5B" w14:textId="77777777" w:rsidR="001D2DBF" w:rsidRDefault="001D2DBF" w:rsidP="001D2DBF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7C9D496" w14:textId="77777777" w:rsidR="001C2916" w:rsidRDefault="001C2916"/>
    <w:sectPr w:rsidR="001C2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BF"/>
    <w:rsid w:val="001C2916"/>
    <w:rsid w:val="001D2DBF"/>
    <w:rsid w:val="005E18EA"/>
    <w:rsid w:val="00E9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F77F"/>
  <w15:chartTrackingRefBased/>
  <w15:docId w15:val="{B96C1581-785C-44C8-AA54-22DDD87F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DBF"/>
    <w:pPr>
      <w:spacing w:after="200" w:line="276" w:lineRule="auto"/>
    </w:pPr>
    <w:rPr>
      <w:rFonts w:ascii="Calibri" w:eastAsia="SimSu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E922A2"/>
    <w:pPr>
      <w:spacing w:after="0" w:line="240" w:lineRule="auto"/>
    </w:pPr>
    <w:rPr>
      <w:rFonts w:asciiTheme="majorHAnsi" w:eastAsiaTheme="majorEastAsia" w:hAnsiTheme="majorHAnsi" w:cstheme="majorBidi"/>
      <w:sz w:val="20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2</cp:revision>
  <dcterms:created xsi:type="dcterms:W3CDTF">2022-05-03T14:17:00Z</dcterms:created>
  <dcterms:modified xsi:type="dcterms:W3CDTF">2024-03-26T03:48:00Z</dcterms:modified>
</cp:coreProperties>
</file>