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0015" w14:textId="77777777" w:rsidR="00104F8D" w:rsidRPr="00625E96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9143292" w14:textId="77777777" w:rsidR="00104F8D" w:rsidRPr="00625E96" w:rsidRDefault="00104F8D" w:rsidP="00104F8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bookmarkStart w:id="0" w:name="_Hlk52636162"/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6E4D824" w14:textId="4F978400" w:rsidR="00104F8D" w:rsidRDefault="00104F8D" w:rsidP="00104F8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115895" w:rsidRPr="00115895">
        <w:rPr>
          <w:rFonts w:ascii="TH SarabunPSK" w:hAnsi="TH SarabunPSK" w:cs="TH SarabunPSK"/>
          <w:sz w:val="32"/>
          <w:szCs w:val="32"/>
          <w:cs/>
        </w:rPr>
        <w:t>วิจิตรศิลป์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</w:t>
      </w:r>
      <w:r w:rsidR="00364639">
        <w:rPr>
          <w:rFonts w:ascii="TH SarabunPSK" w:hAnsi="TH SarabunPSK" w:cs="TH SarabunPSK" w:hint="cs"/>
          <w:sz w:val="32"/>
          <w:szCs w:val="32"/>
          <w:cs/>
        </w:rPr>
        <w:t>รพีภพ  ใบเจริญ</w:t>
      </w:r>
    </w:p>
    <w:p w14:paraId="3444B366" w14:textId="77777777" w:rsidR="00104F8D" w:rsidRDefault="00104F8D" w:rsidP="00104F8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AA30D1F" w14:textId="77777777" w:rsidR="00104F8D" w:rsidRPr="003D7DE4" w:rsidRDefault="00104F8D" w:rsidP="00104F8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A0481C">
        <w:rPr>
          <w:rFonts w:ascii="TH SarabunPSK" w:eastAsia="Times New Roman" w:hAnsi="TH SarabunPSK" w:cs="TH SarabunPSK"/>
          <w:cs/>
        </w:rPr>
        <w:t>หลักการสร้างสรรค์งานทัศนศิลป์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C3B3986" w14:textId="77777777" w:rsidR="00104F8D" w:rsidRDefault="00104F8D" w:rsidP="00104F8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371AACA9" w14:textId="77777777" w:rsidR="00104F8D" w:rsidRDefault="00104F8D" w:rsidP="00104F8D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155EA74A" w14:textId="77777777" w:rsidR="00104F8D" w:rsidRDefault="00104F8D" w:rsidP="00104F8D">
      <w:pPr>
        <w:ind w:left="3611" w:firstLine="709"/>
        <w:rPr>
          <w:rFonts w:ascii="TH SarabunPSK" w:hAnsi="TH SarabunPSK" w:cs="TH SarabunPSK"/>
          <w:sz w:val="16"/>
          <w:szCs w:val="16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  <w:bookmarkEnd w:id="0"/>
    </w:p>
    <w:p w14:paraId="6B4477D4" w14:textId="77777777" w:rsidR="00104F8D" w:rsidRPr="00552C3D" w:rsidRDefault="00104F8D" w:rsidP="00104F8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04F8D" w:rsidRPr="00552C3D" w14:paraId="0D29FC1D" w14:textId="77777777" w:rsidTr="0016623B">
        <w:tc>
          <w:tcPr>
            <w:tcW w:w="1417" w:type="dxa"/>
            <w:vAlign w:val="center"/>
          </w:tcPr>
          <w:p w14:paraId="3CB5F7D4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BF14494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1E09CF5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F24FE1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AEF1B4A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F6DAB2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30CAF0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8E61ECC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F384821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D3419E4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D21C11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18B82A8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0202FA4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DD05A6F" w14:textId="77777777" w:rsidR="00104F8D" w:rsidRPr="000D41A9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04F8D" w:rsidRPr="00552C3D" w14:paraId="168BD442" w14:textId="77777777" w:rsidTr="0016623B">
        <w:tc>
          <w:tcPr>
            <w:tcW w:w="1417" w:type="dxa"/>
          </w:tcPr>
          <w:p w14:paraId="1EB9A952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2. อธิบายเปรียบเทียบลักษณะและประเภทในการ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การสร้างสรรค์งานทัศนศิลป์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53A17EE3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58DAAF8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6E4EA7F" w14:textId="77777777" w:rsidR="00104F8D" w:rsidRPr="00827282" w:rsidRDefault="00104F8D" w:rsidP="0016623B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.อธิบายความหมายของศัพท์ทางทัศนศิลป์ได้</w:t>
            </w:r>
          </w:p>
          <w:p w14:paraId="2704F476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2.บรรยายจุดประสงค์และเนื้อหาของงานทัศนศิลป์</w:t>
            </w:r>
          </w:p>
          <w:p w14:paraId="0423230B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โดยใช้ศัพท์ทางทัศนศิลป์</w:t>
            </w:r>
          </w:p>
          <w:p w14:paraId="53041E1C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A:3.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เห็นประโยชน์และความสำคัญของการออกแบบงานศิลปะ</w:t>
            </w:r>
          </w:p>
        </w:tc>
        <w:tc>
          <w:tcPr>
            <w:tcW w:w="2268" w:type="dxa"/>
          </w:tcPr>
          <w:p w14:paraId="6003EC17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1.ศัพท์ทางทัศนศิลป์</w:t>
            </w:r>
          </w:p>
          <w:p w14:paraId="118518FB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2.จุดประสงค์ของงานทัศนศิลป์</w:t>
            </w:r>
          </w:p>
          <w:p w14:paraId="3A1C1ADE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3.เนื้อหาของงานทัศนศิลป์</w:t>
            </w:r>
          </w:p>
          <w:p w14:paraId="633F8DA3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829A200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038902D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4FFCE56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49B97BA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0189649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A4A2E95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3AE9EF95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B98FEB8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770BFA4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B74FEE0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629A70" w14:textId="77777777" w:rsidR="00104F8D" w:rsidRPr="00827282" w:rsidRDefault="00104F8D" w:rsidP="0016623B">
            <w:pPr>
              <w:snapToGrid w:val="0"/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การจำแนก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จุดประสงค์ของงานทัศนศิลป์</w:t>
            </w:r>
          </w:p>
          <w:p w14:paraId="6BCB83F7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การ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บรรยายจุดประสงค์ของงานทัศนศิลป์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9928D4B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ศัพท์ทางทัศนศิลป์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06436C1D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                                             </w:t>
            </w:r>
          </w:p>
          <w:p w14:paraId="63973D5F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2 :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จุดประสงค์ของงานทัศนศิลป์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เวลา  10 ชั่วโมง</w:t>
            </w:r>
          </w:p>
          <w:p w14:paraId="3C1A3F20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แผนฯ ที่ 3 :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เนื้อหาของงานทัศนศิลป์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55F491C1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เวลา  4 ชั่วโมง</w:t>
            </w:r>
            <w:r w:rsidRPr="0082728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22887EDE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6977D7BF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359CB711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5827EA9B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0E601793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17751F06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0333DAA3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77574E31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B5FA9BB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4FFF6C7C" w14:textId="77777777" w:rsidR="00104F8D" w:rsidRPr="0082728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14F1AD23" w14:textId="77777777" w:rsidR="00104F8D" w:rsidRPr="0082728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0D5AB8D4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1501D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B6417" w14:textId="77777777" w:rsidR="00104F8D" w:rsidRPr="00625E96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AC95D08" w14:textId="77777777" w:rsidR="00115895" w:rsidRPr="00625E96" w:rsidRDefault="00115895" w:rsidP="0011589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1A02EF73" w14:textId="5902722C" w:rsidR="00115895" w:rsidRDefault="00115895" w:rsidP="0011589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115895">
        <w:rPr>
          <w:rFonts w:ascii="TH SarabunPSK" w:hAnsi="TH SarabunPSK" w:cs="TH SarabunPSK"/>
          <w:sz w:val="32"/>
          <w:szCs w:val="32"/>
          <w:cs/>
        </w:rPr>
        <w:t>วิจิตรศิลป์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4639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364639">
        <w:rPr>
          <w:rFonts w:ascii="TH SarabunPSK" w:hAnsi="TH SarabunPSK" w:cs="TH SarabunPSK" w:hint="cs"/>
          <w:sz w:val="32"/>
          <w:szCs w:val="32"/>
          <w:cs/>
        </w:rPr>
        <w:t xml:space="preserve">  นายรพีภพ  ใบเจริญ</w:t>
      </w:r>
    </w:p>
    <w:p w14:paraId="2C1BEC9D" w14:textId="77777777" w:rsidR="00104F8D" w:rsidRDefault="00104F8D" w:rsidP="00104F8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6510353" w14:textId="77777777" w:rsidR="00104F8D" w:rsidRPr="003D7DE4" w:rsidRDefault="00104F8D" w:rsidP="00104F8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C325F9">
        <w:rPr>
          <w:rFonts w:ascii="TH SarabunPSK" w:eastAsia="Times New Roman" w:hAnsi="TH SarabunPSK" w:cs="TH SarabunPSK"/>
          <w:cs/>
        </w:rPr>
        <w:t>เทคนิค วิธีการสร้างสรรค์งานทัศนศิลป์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CF95B26" w14:textId="77777777" w:rsidR="00104F8D" w:rsidRDefault="00104F8D" w:rsidP="00104F8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752A8C08" w14:textId="77777777" w:rsidR="00104F8D" w:rsidRPr="00C325F9" w:rsidRDefault="00104F8D" w:rsidP="00104F8D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ศ 1.1</w:t>
      </w:r>
      <w:r w:rsidRPr="00C325F9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7C4AF6D4" w14:textId="77777777" w:rsidR="00104F8D" w:rsidRPr="00C325F9" w:rsidRDefault="00104F8D" w:rsidP="00104F8D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325F9">
        <w:rPr>
          <w:rFonts w:ascii="TH SarabunPSK" w:hAnsi="TH SarabunPSK" w:cs="TH SarabunPSK"/>
          <w:sz w:val="32"/>
          <w:szCs w:val="32"/>
          <w:cs/>
        </w:rPr>
        <w:t>งานศิลปะอย่างอิสระ ชื่นชม และประยุกต์ใช้ในชีวิตประจำวัน</w:t>
      </w:r>
    </w:p>
    <w:p w14:paraId="62EC20D2" w14:textId="77777777" w:rsidR="00104F8D" w:rsidRPr="00C325F9" w:rsidRDefault="00104F8D" w:rsidP="00104F8D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04F8D" w:rsidRPr="00552C3D" w14:paraId="2FAF2C14" w14:textId="77777777" w:rsidTr="0016623B">
        <w:tc>
          <w:tcPr>
            <w:tcW w:w="1417" w:type="dxa"/>
            <w:vAlign w:val="center"/>
          </w:tcPr>
          <w:p w14:paraId="17B3F13B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D3A2F36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C320F18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779FBE3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DC10A27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AF8070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4DF35B5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21C45AF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AA17D4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60DDE7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02DE879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C3C2B39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B52E533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62FB7E8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04F8D" w:rsidRPr="00552C3D" w14:paraId="4745E2B4" w14:textId="77777777" w:rsidTr="0016623B">
        <w:tc>
          <w:tcPr>
            <w:tcW w:w="1417" w:type="dxa"/>
          </w:tcPr>
          <w:p w14:paraId="6E3ACB36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1. อธิบายเทคนิคของศิลปินในการแสดงออกทางทัศนศิลป์ได้</w:t>
            </w:r>
          </w:p>
          <w:p w14:paraId="6092CF8D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วิเคราะห์จำแนกเปรียบเทียบวัสดุ อุปกรณ์ ที่ใช้ในการแสดงออกทางทัศนศิลป์</w:t>
            </w:r>
          </w:p>
          <w:p w14:paraId="7B3134A7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9BDE21B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497EDF6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อธิบายงานทัศนศิลป์จากแนวคิดและวิธีการสร้างงานของศิลปินที่ชื่นชอบได้</w:t>
            </w:r>
          </w:p>
          <w:p w14:paraId="0390F380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325F9">
              <w:rPr>
                <w:rFonts w:ascii="TH SarabunPSK" w:hAnsi="TH SarabunPSK" w:cs="TH SarabunPSK"/>
                <w:sz w:val="28"/>
              </w:rPr>
              <w:t>P:2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>.สร้างสรรค์งานทัศนศิลป์จากแนวคิดและวิธีการสร้างงานของศิลปินที่ชื่นชอบได้</w:t>
            </w:r>
            <w:r w:rsidRPr="00C325F9">
              <w:rPr>
                <w:rFonts w:ascii="TH SarabunPSK" w:hAnsi="TH SarabunPSK" w:cs="TH SarabunPSK"/>
                <w:kern w:val="30"/>
                <w:sz w:val="28"/>
                <w:cs/>
              </w:rPr>
              <w:t xml:space="preserve"> </w:t>
            </w:r>
          </w:p>
          <w:p w14:paraId="6ADA3629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</w:rPr>
              <w:t>A:3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>.ความสำคัญการสร้างสรรค์งานทัศนศิลป์จากแนวคิดและวิธีการสร้างงานของศิลปิน</w:t>
            </w:r>
          </w:p>
        </w:tc>
        <w:tc>
          <w:tcPr>
            <w:tcW w:w="2268" w:type="dxa"/>
          </w:tcPr>
          <w:p w14:paraId="505CB9BB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1.แนวคิดและวิธีการสร้างงานของศิลปิน</w:t>
            </w:r>
          </w:p>
          <w:p w14:paraId="104E1813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2.การออกแบบงานทัศนศิลป์ที่เหมาะกับโอกาสและสถานที่</w:t>
            </w:r>
          </w:p>
          <w:p w14:paraId="1EFE3BEA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A4D3D87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03E1C64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9D3F296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30E1832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6EC2F660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872B444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37A640D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95D2E46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6C50E78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0C8DFAC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39874E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C325F9">
              <w:rPr>
                <w:rFonts w:ascii="TH SarabunPSK" w:hAnsi="TH SarabunPSK" w:cs="TH SarabunPSK"/>
                <w:sz w:val="28"/>
              </w:rPr>
              <w:t>repreoduct</w:t>
            </w:r>
            <w:proofErr w:type="spellEnd"/>
            <w:r w:rsidRPr="00C325F9">
              <w:rPr>
                <w:rFonts w:ascii="TH SarabunPSK" w:hAnsi="TH SarabunPSK" w:cs="TH SarabunPSK"/>
                <w:sz w:val="28"/>
              </w:rPr>
              <w:t xml:space="preserve"> 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>ผลงานศิลปินไทยและสากล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B086932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แผนฯ ที่ 1 : แนวคิดและวิธีการสร้างงานของศิลปินแนวคิด/รูปแบบการสอน/วิธีการสอน/เทคนิค : สืบเสาะหาความรู้ ปฏิบัติ</w:t>
            </w:r>
          </w:p>
          <w:p w14:paraId="5CB85CEF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27D21863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แผนฯ ที่ 2 :การออกแบบงานทัศนศิลป์ที่เหมาะกับโอกาสและสถานที่แนวคิด/รูปแบบการสอน/วิธีการสอน/เทคนิค : กระบวนการปฏิบัติ</w:t>
            </w:r>
            <w:r w:rsidRPr="00C325F9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เวลา  12 ชั่วโมง</w:t>
            </w:r>
          </w:p>
          <w:p w14:paraId="41FE6675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57AD5DD6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30F5B196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5CAA8EF9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163BCB3D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0EF0A267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40930895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63BD1AB0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68B5B49E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DDEF3B5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0D382639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3E1F066A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5F16F732" w14:textId="77777777" w:rsidR="00104F8D" w:rsidRPr="00B53599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1610E9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9362A8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CA0B9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EE9CF1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7AB2F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3EF78D" w14:textId="77777777" w:rsidR="00104F8D" w:rsidRPr="00625E96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DA8C5D9" w14:textId="77777777" w:rsidR="00115895" w:rsidRPr="00625E96" w:rsidRDefault="00115895" w:rsidP="0011589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4EBB0314" w14:textId="1470EFCF" w:rsidR="00115895" w:rsidRDefault="00115895" w:rsidP="0011589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115895">
        <w:rPr>
          <w:rFonts w:ascii="TH SarabunPSK" w:hAnsi="TH SarabunPSK" w:cs="TH SarabunPSK"/>
          <w:sz w:val="32"/>
          <w:szCs w:val="32"/>
          <w:cs/>
        </w:rPr>
        <w:t>วิจิตรศิลป์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4639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364639">
        <w:rPr>
          <w:rFonts w:ascii="TH SarabunPSK" w:hAnsi="TH SarabunPSK" w:cs="TH SarabunPSK" w:hint="cs"/>
          <w:sz w:val="32"/>
          <w:szCs w:val="32"/>
          <w:cs/>
        </w:rPr>
        <w:t xml:space="preserve">  นายรพีภพ  ใบเจริญ</w:t>
      </w:r>
    </w:p>
    <w:p w14:paraId="1B256DB7" w14:textId="77777777" w:rsidR="00104F8D" w:rsidRDefault="00104F8D" w:rsidP="00104F8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5EED6DB" w14:textId="77777777" w:rsidR="00104F8D" w:rsidRPr="003D7DE4" w:rsidRDefault="00104F8D" w:rsidP="00104F8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C325F9">
        <w:rPr>
          <w:rFonts w:ascii="TH SarabunPSK" w:eastAsia="Times New Roman" w:hAnsi="TH SarabunPSK" w:cs="TH SarabunPSK"/>
          <w:cs/>
        </w:rPr>
        <w:t>ออกแบบงานศิลปะทัศนศิลป์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6B54D13" w14:textId="77777777" w:rsidR="00104F8D" w:rsidRDefault="00104F8D" w:rsidP="00104F8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645AB09C" w14:textId="77777777" w:rsidR="00104F8D" w:rsidRPr="00C325F9" w:rsidRDefault="00104F8D" w:rsidP="00104F8D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ศ 1.1</w:t>
      </w:r>
      <w:r w:rsidRPr="00C325F9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0636414B" w14:textId="77777777" w:rsidR="00104F8D" w:rsidRDefault="00104F8D" w:rsidP="00104F8D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325F9">
        <w:rPr>
          <w:rFonts w:ascii="TH SarabunPSK" w:hAnsi="TH SarabunPSK" w:cs="TH SarabunPSK"/>
          <w:sz w:val="32"/>
          <w:szCs w:val="32"/>
          <w:cs/>
        </w:rPr>
        <w:t>งานศิลปะอย่างอิสระ ชื่นชม และประยุกต์ใช้ในชีวิตประจำวัน</w:t>
      </w:r>
    </w:p>
    <w:p w14:paraId="6A738DF2" w14:textId="77777777" w:rsidR="00104F8D" w:rsidRPr="00552C3D" w:rsidRDefault="00104F8D" w:rsidP="00104F8D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04F8D" w:rsidRPr="00552C3D" w14:paraId="1BF99B1B" w14:textId="77777777" w:rsidTr="0016623B">
        <w:tc>
          <w:tcPr>
            <w:tcW w:w="1417" w:type="dxa"/>
            <w:vAlign w:val="center"/>
          </w:tcPr>
          <w:p w14:paraId="6E19637D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F0AA5CC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68778D3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632F7D8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C5ACDFE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29D6FC6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CD5EB5A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5B2AF3D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F9A54E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477B9F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5E7E3F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F1DF78D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BAEACB2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72405A6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04F8D" w:rsidRPr="00552C3D" w14:paraId="6297C178" w14:textId="77777777" w:rsidTr="0016623B">
        <w:tc>
          <w:tcPr>
            <w:tcW w:w="1417" w:type="dxa"/>
          </w:tcPr>
          <w:p w14:paraId="51C02091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4. ปฏิบัติเขียนภาพออกแบบผลงาน สร้างสรรค์งานทัศนศิลป์</w:t>
            </w:r>
            <w:r w:rsidRPr="00C325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จิตรกรรมได้</w:t>
            </w:r>
          </w:p>
          <w:p w14:paraId="52AE38A3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0BF9684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0FDFC80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ACC9D55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P:1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.นักเรียนสามารถสร้างสรรค์งานทัศนศิลป์</w:t>
            </w:r>
            <w:r w:rsidRPr="00C325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จิตรกรรม</w:t>
            </w:r>
          </w:p>
          <w:p w14:paraId="56BC9B39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P:2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.นักเรียนสามารถอธิบายรูปแบบและแนวคิดในงานทัศนศิลป์</w:t>
            </w:r>
          </w:p>
          <w:p w14:paraId="1C9BAF47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B9FFAE8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1.ออกแบบผลงาน สร้างสรรค์งานทัศนศิลป์</w:t>
            </w:r>
            <w:r w:rsidRPr="00C325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จิตรกรรม</w:t>
            </w:r>
          </w:p>
          <w:p w14:paraId="63694E07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2.รูปแบบและแนวคิดในงานทัศนศิลป์</w:t>
            </w:r>
          </w:p>
          <w:p w14:paraId="59E341C7" w14:textId="77777777" w:rsidR="00104F8D" w:rsidRPr="00C325F9" w:rsidRDefault="00104F8D" w:rsidP="0016623B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7E5F43F5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7BF17F3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9068830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AA37B25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CB80EE3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C1FE924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5F3FD947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F7F5269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28942E9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6D8CA66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D97827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สร้างสรรค์งานทัศนศิลป์</w:t>
            </w:r>
          </w:p>
          <w:p w14:paraId="62E36CD9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(จิตรกรรม)</w:t>
            </w:r>
          </w:p>
          <w:p w14:paraId="49D3A443" w14:textId="77777777" w:rsidR="00104F8D" w:rsidRPr="00C325F9" w:rsidRDefault="00104F8D" w:rsidP="001662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751799A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แผนฯ ที่ 1 : ออกแบบผลงาน สร้างสรรค์งานทัศนศิลป์</w:t>
            </w:r>
            <w:r w:rsidRPr="00C325F9">
              <w:rPr>
                <w:rFonts w:ascii="TH SarabunPSK" w:hAnsi="TH SarabunPSK" w:cs="TH SarabunPSK"/>
                <w:sz w:val="28"/>
              </w:rPr>
              <w:t xml:space="preserve"> 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>จิตรกรรม</w:t>
            </w:r>
          </w:p>
          <w:p w14:paraId="6BB2EBEC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4A11BAEA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เวลา  14  ชั่วโมง                                                </w:t>
            </w:r>
          </w:p>
          <w:p w14:paraId="253C785A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แผนฯ ที่ 2 : รูปแบบและแนวคิดในงานทัศนศิลป์แนวคิด/รูปแบบการสอน/วิธีการสอน/เทคนิค : กระบวนการปฏิบัติ</w:t>
            </w:r>
            <w:r w:rsidRPr="00C325F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BE1EA44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เวลา  14  ชั่วโมง</w:t>
            </w:r>
          </w:p>
          <w:p w14:paraId="44E4F6D0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1EDD67AD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2EDF10B8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3E913783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640B802B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840DAD2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5B178507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3057361C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1CC39E79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7A35AAE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70DA8D11" w14:textId="77777777" w:rsidR="00104F8D" w:rsidRPr="00C325F9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0B62A670" w14:textId="77777777" w:rsidR="00104F8D" w:rsidRPr="00C325F9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72E60DEE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B14E88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1EA6F9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88A20" w14:textId="77777777" w:rsidR="00104F8D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D7EE93" w14:textId="77777777" w:rsidR="00104F8D" w:rsidRDefault="00104F8D" w:rsidP="00104F8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CE86E78" w14:textId="77777777" w:rsidR="00104F8D" w:rsidRDefault="00104F8D" w:rsidP="00104F8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E2CF1C" w14:textId="77777777" w:rsidR="00104F8D" w:rsidRPr="00625E96" w:rsidRDefault="00104F8D" w:rsidP="00104F8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771E9CF" w14:textId="77777777" w:rsidR="00115895" w:rsidRPr="00625E96" w:rsidRDefault="00115895" w:rsidP="0011589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68239857" w14:textId="3606F70E" w:rsidR="00115895" w:rsidRDefault="00115895" w:rsidP="00115895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Pr="00115895">
        <w:rPr>
          <w:rFonts w:ascii="TH SarabunPSK" w:hAnsi="TH SarabunPSK" w:cs="TH SarabunPSK"/>
          <w:sz w:val="32"/>
          <w:szCs w:val="32"/>
          <w:cs/>
        </w:rPr>
        <w:t>วิจิตรศิลป์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4639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364639">
        <w:rPr>
          <w:rFonts w:ascii="TH SarabunPSK" w:hAnsi="TH SarabunPSK" w:cs="TH SarabunPSK" w:hint="cs"/>
          <w:sz w:val="32"/>
          <w:szCs w:val="32"/>
          <w:cs/>
        </w:rPr>
        <w:t xml:space="preserve">  นายรพีภพ  ใบเจริญ</w:t>
      </w:r>
    </w:p>
    <w:p w14:paraId="42A246B4" w14:textId="77777777" w:rsidR="00104F8D" w:rsidRDefault="00104F8D" w:rsidP="00104F8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67F4666" w14:textId="77777777" w:rsidR="00104F8D" w:rsidRPr="003D7DE4" w:rsidRDefault="00104F8D" w:rsidP="00104F8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A725E2">
        <w:rPr>
          <w:rFonts w:ascii="TH SarabunPSK" w:eastAsia="Times New Roman" w:hAnsi="TH SarabunPSK" w:cs="TH SarabunPSK"/>
          <w:cs/>
        </w:rPr>
        <w:t>นำเสนอผลงานศิลปะทัศนศิลป์</w:t>
      </w:r>
      <w:r w:rsidRPr="00A725E2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BBC9D2F" w14:textId="77777777" w:rsidR="00104F8D" w:rsidRDefault="00104F8D" w:rsidP="00104F8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4DE6DDA7" w14:textId="77777777" w:rsidR="00104F8D" w:rsidRPr="00C325F9" w:rsidRDefault="00104F8D" w:rsidP="00104F8D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ศ 1.1</w:t>
      </w:r>
      <w:r w:rsidRPr="00C325F9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2CD237BF" w14:textId="77777777" w:rsidR="00104F8D" w:rsidRDefault="00104F8D" w:rsidP="00104F8D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C325F9">
        <w:rPr>
          <w:rFonts w:ascii="TH SarabunPSK" w:hAnsi="TH SarabunPSK" w:cs="TH SarabunPSK"/>
          <w:sz w:val="32"/>
          <w:szCs w:val="32"/>
          <w:cs/>
        </w:rPr>
        <w:t>งานศิลปะอย่างอิสระ ชื่นชม และประยุกต์ใช้ในชีวิตประจำวัน</w:t>
      </w:r>
    </w:p>
    <w:p w14:paraId="17B15954" w14:textId="77777777" w:rsidR="00104F8D" w:rsidRPr="00552C3D" w:rsidRDefault="00104F8D" w:rsidP="00104F8D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104F8D" w:rsidRPr="00552C3D" w14:paraId="299D61DD" w14:textId="77777777" w:rsidTr="0016623B">
        <w:tc>
          <w:tcPr>
            <w:tcW w:w="1417" w:type="dxa"/>
            <w:vAlign w:val="center"/>
          </w:tcPr>
          <w:p w14:paraId="09BCB52C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77F21AB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33B57F0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6A98295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0035349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A9F0A76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611CC5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2998B7B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788C652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52D336D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1A84D6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E66CDF9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8F8A732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632E58E" w14:textId="77777777" w:rsidR="00104F8D" w:rsidRPr="00552C3D" w:rsidRDefault="00104F8D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104F8D" w:rsidRPr="00552C3D" w14:paraId="20A753F4" w14:textId="77777777" w:rsidTr="0016623B">
        <w:tc>
          <w:tcPr>
            <w:tcW w:w="1417" w:type="dxa"/>
          </w:tcPr>
          <w:p w14:paraId="15C016A2" w14:textId="77777777" w:rsidR="00104F8D" w:rsidRPr="00A725E2" w:rsidRDefault="00104F8D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6. นำเสนอผลงานศิลปะรูปแบบต่างๆได้อย่างสร้างสรรค์</w:t>
            </w:r>
          </w:p>
          <w:p w14:paraId="0530F2F0" w14:textId="77777777" w:rsidR="00104F8D" w:rsidRPr="00A725E2" w:rsidRDefault="00104F8D" w:rsidP="0016623B">
            <w:pPr>
              <w:ind w:right="-285"/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7.</w:t>
            </w:r>
            <w:r w:rsidRPr="00A725E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นำความรู้ความสามารถด้านศิลปะ ไปประยุกต์ใช้ให้เกิดประโยชน์ได้</w:t>
            </w:r>
          </w:p>
          <w:p w14:paraId="41E48980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77BC2B2" w14:textId="77777777" w:rsidR="00104F8D" w:rsidRPr="00A725E2" w:rsidRDefault="00104F8D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.อธิบายหลักการการนำเสนอผลงานได้</w:t>
            </w:r>
          </w:p>
          <w:p w14:paraId="61E926A4" w14:textId="77777777" w:rsidR="00104F8D" w:rsidRPr="00A725E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2.สามารถนำเสนอผลงานศิลปะได้</w:t>
            </w:r>
          </w:p>
          <w:p w14:paraId="487C44B5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6264B981" w14:textId="77777777" w:rsidR="00104F8D" w:rsidRPr="00A725E2" w:rsidRDefault="00104F8D" w:rsidP="0016623B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1.หลักการการนำเสนอผลงาน</w:t>
            </w:r>
          </w:p>
          <w:p w14:paraId="4D2D7D54" w14:textId="77777777" w:rsidR="00104F8D" w:rsidRPr="00A725E2" w:rsidRDefault="00104F8D" w:rsidP="0016623B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2.การพัฒนาทัศนศิลป์</w:t>
            </w:r>
          </w:p>
          <w:p w14:paraId="652DD5D5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2A712FCF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343F376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0DFD8D8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68ED4A6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080B9A6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55EEAE0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565577C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BDA0E28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A725E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75DF3C4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A5D7ADF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3FA096" w14:textId="77777777" w:rsidR="00104F8D" w:rsidRPr="00A725E2" w:rsidRDefault="00104F8D" w:rsidP="001662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นำเสนอผลงานศิลปะนักเรียน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700AA0E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แผนฯ ที่ 1 : หลักการการนำเสนอผลงาน</w:t>
            </w:r>
          </w:p>
          <w:p w14:paraId="7F88B5D2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3AB43838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2EDD8ACC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04226E68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-การประเมินชิ้นงาน/ภาระงาน (รวบยอด)</w:t>
            </w:r>
          </w:p>
          <w:p w14:paraId="37F24B65" w14:textId="77777777" w:rsidR="00104F8D" w:rsidRPr="00A725E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654343B2" w14:textId="77777777" w:rsidR="00104F8D" w:rsidRPr="00A725E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6088F3FB" w14:textId="77777777" w:rsidR="00104F8D" w:rsidRPr="00A725E2" w:rsidRDefault="00104F8D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725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0104C8BE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F95CB5C" w14:textId="77777777" w:rsidR="00104F8D" w:rsidRPr="00A725E2" w:rsidRDefault="00104F8D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725E2">
              <w:rPr>
                <w:rFonts w:ascii="TH SarabunPSK" w:hAnsi="TH SarabunPSK" w:cs="TH SarabunPSK"/>
                <w:sz w:val="28"/>
                <w:cs/>
              </w:rPr>
              <w:t>-ผลงานศิลปะ</w:t>
            </w:r>
          </w:p>
        </w:tc>
      </w:tr>
    </w:tbl>
    <w:p w14:paraId="4E4C7A37" w14:textId="77777777" w:rsidR="00104F8D" w:rsidRPr="00B23BD7" w:rsidRDefault="00104F8D" w:rsidP="00104F8D">
      <w:pPr>
        <w:rPr>
          <w:rFonts w:ascii="TH SarabunPSK" w:hAnsi="TH SarabunPSK" w:cs="TH SarabunPSK"/>
          <w:cs/>
        </w:rPr>
        <w:sectPr w:rsidR="00104F8D" w:rsidRPr="00B23BD7" w:rsidSect="00A315A7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12980496" w14:textId="77777777" w:rsidR="00462DCE" w:rsidRPr="00104F8D" w:rsidRDefault="00462DCE" w:rsidP="00104F8D"/>
    <w:sectPr w:rsidR="00462DCE" w:rsidRPr="00104F8D" w:rsidSect="00A315A7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65431">
    <w:abstractNumId w:val="3"/>
  </w:num>
  <w:num w:numId="2" w16cid:durableId="975330529">
    <w:abstractNumId w:val="1"/>
  </w:num>
  <w:num w:numId="3" w16cid:durableId="1980959192">
    <w:abstractNumId w:val="2"/>
  </w:num>
  <w:num w:numId="4" w16cid:durableId="42739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67208"/>
    <w:rsid w:val="00104F8D"/>
    <w:rsid w:val="00115895"/>
    <w:rsid w:val="001A2A9E"/>
    <w:rsid w:val="001D281E"/>
    <w:rsid w:val="0021198F"/>
    <w:rsid w:val="00217C09"/>
    <w:rsid w:val="002B0E0C"/>
    <w:rsid w:val="002C1712"/>
    <w:rsid w:val="00354015"/>
    <w:rsid w:val="003549C5"/>
    <w:rsid w:val="00361DCC"/>
    <w:rsid w:val="00364639"/>
    <w:rsid w:val="0041132B"/>
    <w:rsid w:val="00454C9C"/>
    <w:rsid w:val="00462DCE"/>
    <w:rsid w:val="004A6AF0"/>
    <w:rsid w:val="004C7DEF"/>
    <w:rsid w:val="004E5B94"/>
    <w:rsid w:val="00552C3D"/>
    <w:rsid w:val="005849DC"/>
    <w:rsid w:val="00590941"/>
    <w:rsid w:val="005F4433"/>
    <w:rsid w:val="00616E14"/>
    <w:rsid w:val="00667305"/>
    <w:rsid w:val="006C1460"/>
    <w:rsid w:val="0072564C"/>
    <w:rsid w:val="007A177C"/>
    <w:rsid w:val="00827282"/>
    <w:rsid w:val="00843A4E"/>
    <w:rsid w:val="00A0481C"/>
    <w:rsid w:val="00A315A7"/>
    <w:rsid w:val="00A565D0"/>
    <w:rsid w:val="00A725E2"/>
    <w:rsid w:val="00B23BD7"/>
    <w:rsid w:val="00B53599"/>
    <w:rsid w:val="00BB429C"/>
    <w:rsid w:val="00BE2E2F"/>
    <w:rsid w:val="00C325F9"/>
    <w:rsid w:val="00C356B9"/>
    <w:rsid w:val="00C65451"/>
    <w:rsid w:val="00D438D0"/>
    <w:rsid w:val="00D724F9"/>
    <w:rsid w:val="00DA25FB"/>
    <w:rsid w:val="00E60B22"/>
    <w:rsid w:val="00E97FCF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C6E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F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A048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dcterms:created xsi:type="dcterms:W3CDTF">2023-03-09T08:05:00Z</dcterms:created>
  <dcterms:modified xsi:type="dcterms:W3CDTF">2024-03-26T07:35:00Z</dcterms:modified>
</cp:coreProperties>
</file>