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74B1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57F6F15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5F4433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16910A0" w14:textId="0E936729" w:rsidR="000A528B" w:rsidRDefault="00552C3D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5F4433">
        <w:rPr>
          <w:rFonts w:ascii="TH SarabunPSK" w:hAnsi="TH SarabunPSK" w:cs="TH SarabunPSK" w:hint="cs"/>
          <w:sz w:val="32"/>
          <w:szCs w:val="32"/>
          <w:cs/>
        </w:rPr>
        <w:t>ศ 3</w:t>
      </w:r>
      <w:r w:rsidR="00D438D0">
        <w:rPr>
          <w:rFonts w:ascii="TH SarabunPSK" w:hAnsi="TH SarabunPSK" w:cs="TH SarabunPSK" w:hint="cs"/>
          <w:sz w:val="32"/>
          <w:szCs w:val="32"/>
          <w:cs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5F4433">
        <w:rPr>
          <w:rFonts w:ascii="TH SarabunPSK" w:hAnsi="TH SarabunPSK" w:cs="TH SarabunPSK" w:hint="cs"/>
          <w:sz w:val="32"/>
          <w:szCs w:val="32"/>
          <w:cs/>
        </w:rPr>
        <w:t>ดนตรีปฏิบัติ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438D0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438D0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="00D43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528B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1E55C3">
        <w:rPr>
          <w:rFonts w:ascii="TH SarabunPSK" w:hAnsi="TH SarabunPSK" w:cs="TH SarabunPSK" w:hint="cs"/>
          <w:sz w:val="32"/>
          <w:szCs w:val="32"/>
          <w:cs/>
        </w:rPr>
        <w:t>วิชา  เวียงจันทร์</w:t>
      </w:r>
    </w:p>
    <w:p w14:paraId="5B13A5D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BCEE754" w14:textId="77777777" w:rsidR="00552C3D" w:rsidRPr="003D7DE4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 w:rsidRPr="00EC4B47">
        <w:rPr>
          <w:rFonts w:ascii="TH SarabunPSK" w:eastAsia="Times New Roman" w:hAnsi="TH SarabunPSK" w:cs="TH SarabunPSK"/>
          <w:cs/>
        </w:rPr>
        <w:t>ความรู้เกี่ยวกับดนตรี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52C3D">
        <w:rPr>
          <w:rFonts w:ascii="TH SarabunPSK" w:hAnsi="TH SarabunPSK" w:cs="TH SarabunPSK"/>
          <w:cs/>
        </w:rPr>
        <w:t xml:space="preserve">เวลา  </w:t>
      </w:r>
      <w:r w:rsidR="005F4433">
        <w:rPr>
          <w:rFonts w:ascii="TH SarabunPSK" w:hAnsi="TH SarabunPSK" w:cs="TH SarabunPSK" w:hint="cs"/>
          <w:cs/>
        </w:rPr>
        <w:t>18</w:t>
      </w:r>
      <w:r w:rsidR="00552C3D" w:rsidRPr="00625E96">
        <w:rPr>
          <w:rFonts w:ascii="TH SarabunPSK" w:hAnsi="TH SarabunPSK" w:cs="TH SarabunPSK"/>
          <w:cs/>
        </w:rPr>
        <w:t xml:space="preserve">  ชั่วโมง</w:t>
      </w:r>
    </w:p>
    <w:p w14:paraId="6B8D4566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25AC49A0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5D91446F" w14:textId="77777777" w:rsidR="00D438D0" w:rsidRDefault="005F4433" w:rsidP="005F443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28FB30D7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552C3D" w14:paraId="34AD564D" w14:textId="77777777" w:rsidTr="00552C3D">
        <w:tc>
          <w:tcPr>
            <w:tcW w:w="1417" w:type="dxa"/>
            <w:vAlign w:val="center"/>
          </w:tcPr>
          <w:p w14:paraId="478D6BC4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76C18D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902CE3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AF194E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76ABE0C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5099DD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F80B08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CBFCE9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B249AB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C0E27D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BDA62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9D2B92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89D595B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779BF5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34B3A8DB" w14:textId="77777777" w:rsidTr="00552C3D">
        <w:tc>
          <w:tcPr>
            <w:tcW w:w="1417" w:type="dxa"/>
          </w:tcPr>
          <w:p w14:paraId="78D4939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0E2E52C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บำรุงรักษาเครื่องดนตรี</w:t>
            </w:r>
          </w:p>
          <w:p w14:paraId="222B91F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4" w:type="dxa"/>
          </w:tcPr>
          <w:p w14:paraId="7C8B5E2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อธิบายความหมายและความเป็นมาของดนตรี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proofErr w:type="gramEnd"/>
          </w:p>
          <w:p w14:paraId="09A74168" w14:textId="77777777" w:rsidR="005F4433" w:rsidRPr="005F4433" w:rsidRDefault="005F4433" w:rsidP="005F4433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อธิบายบทบาท</w:t>
            </w:r>
            <w:proofErr w:type="gramEnd"/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084DA6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อิทธิพล และองค์ประกอบของดนตรีได้</w:t>
            </w:r>
          </w:p>
          <w:p w14:paraId="33BC181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3.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บอก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เครื่องหมายและสัญลักษณ์ที่ใช้ในการบันทึกโน้ตเพลงได้</w:t>
            </w:r>
            <w:proofErr w:type="gramEnd"/>
          </w:p>
          <w:p w14:paraId="51F4B5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อธิบายหลักการใช้และบำรุงรักษาเครื่องดนตรีของไทยได้</w:t>
            </w:r>
            <w:proofErr w:type="gramEnd"/>
          </w:p>
          <w:p w14:paraId="33F5CAD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จัดประเภทของวงดนตรี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proofErr w:type="gramEnd"/>
          </w:p>
        </w:tc>
        <w:tc>
          <w:tcPr>
            <w:tcW w:w="2268" w:type="dxa"/>
          </w:tcPr>
          <w:p w14:paraId="7773EC4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เสียงของเครื่องดนตรีในบทเพลงจากวัฒนธรรมต่างๆ</w:t>
            </w:r>
          </w:p>
          <w:p w14:paraId="353C4CE4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วิธีการขับร้อง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655E8C49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เครื่องดนตรีที่ใช้</w:t>
            </w:r>
          </w:p>
          <w:p w14:paraId="7738B4F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บทบาทและอิทธิพลของดนตรี</w:t>
            </w:r>
          </w:p>
          <w:p w14:paraId="55836FE0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บทบาทดนตรีในสังคม</w:t>
            </w:r>
          </w:p>
          <w:p w14:paraId="2E67BFDD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อิทธิพลของดนตรีในสังคม</w:t>
            </w:r>
          </w:p>
          <w:p w14:paraId="5D3852C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3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องค์ประกอบของดนตรีในแต่ละวัฒนธรรม</w:t>
            </w:r>
          </w:p>
          <w:p w14:paraId="54CD9AA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เครื่องหมายและสัญลักษณ์ทางดนตรี</w:t>
            </w:r>
          </w:p>
          <w:p w14:paraId="6EB2CF2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5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การใช้และบำรุงรักษาเครื่องดนตรีของตน</w:t>
            </w:r>
          </w:p>
        </w:tc>
        <w:tc>
          <w:tcPr>
            <w:tcW w:w="1701" w:type="dxa"/>
          </w:tcPr>
          <w:p w14:paraId="5CC13CB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C4331F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8DFAEE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845071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B2EDCC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FD847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73C2D2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A9E073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B87AA1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E94F76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E48D2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บทความ เรื่อง 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วัฒนธรรมที่ต่างกัน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07DD6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ความรู้เกี่ยวกับดนตรี                                                    </w:t>
            </w:r>
          </w:p>
          <w:p w14:paraId="52C454E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50FB435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52535DB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: เครื่องหมายและสัญลักษณ์ทางดนตรี               </w:t>
            </w:r>
          </w:p>
          <w:p w14:paraId="633FDC2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3EE6CE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6  ชั่วโมง</w:t>
            </w:r>
          </w:p>
          <w:p w14:paraId="0CD3FF5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3BF7229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2F5E17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DD7E62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EA44D8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603F80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F43A22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0AFA56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เครื่องดนตรีไทย/สากล</w:t>
            </w:r>
          </w:p>
          <w:p w14:paraId="4D68488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</w:t>
            </w:r>
          </w:p>
        </w:tc>
      </w:tr>
    </w:tbl>
    <w:p w14:paraId="6B61A16A" w14:textId="77777777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37780" w14:textId="77777777" w:rsidR="001E55C3" w:rsidRDefault="001E55C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7A40C4" w14:textId="17B8C9D4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559038C" w14:textId="77777777" w:rsidR="001E55C3" w:rsidRPr="00625E96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E9CA887" w14:textId="0848270D" w:rsidR="000A528B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6FC8BA31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29BD94C" w14:textId="77777777" w:rsidR="001A2A9E" w:rsidRPr="003D7DE4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>
        <w:rPr>
          <w:rFonts w:ascii="TH SarabunPSK" w:eastAsia="Times New Roman" w:hAnsi="TH SarabunPSK" w:cs="TH SarabunPSK" w:hint="cs"/>
          <w:cs/>
        </w:rPr>
        <w:t>พื้นฐานของการฝึกปฏิบัติ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5F4433">
        <w:rPr>
          <w:rFonts w:ascii="TH SarabunPSK" w:hAnsi="TH SarabunPSK" w:cs="TH SarabunPSK"/>
          <w:cs/>
        </w:rPr>
        <w:t xml:space="preserve">               </w:t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  <w:t>เวลา  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FEBF6E0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A6AC70C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3D62CF68" w14:textId="77777777" w:rsidR="005F4433" w:rsidRPr="00625E96" w:rsidRDefault="005F4433" w:rsidP="005F4433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2BB9D87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524BCFD9" w14:textId="77777777" w:rsidTr="00552C3D">
        <w:tc>
          <w:tcPr>
            <w:tcW w:w="1417" w:type="dxa"/>
            <w:vAlign w:val="center"/>
          </w:tcPr>
          <w:p w14:paraId="4297083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7237E2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7AB52E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98D66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C66809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35F0F4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D9A6A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8DC282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FDD3F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BA46A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93497C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1AEBE5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C84F9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AA3359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520E3490" w14:textId="77777777" w:rsidTr="00552C3D">
        <w:tc>
          <w:tcPr>
            <w:tcW w:w="1417" w:type="dxa"/>
          </w:tcPr>
          <w:p w14:paraId="4171AA8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40A89A3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1F313CA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EF774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3BFBEA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6.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ฝึกโสตประสาท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สำหรับนักดนตรี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ได้</w:t>
            </w:r>
            <w:proofErr w:type="gramEnd"/>
          </w:p>
          <w:p w14:paraId="6E00E62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7.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หลักและวิธีการบรรเลง</w:t>
            </w:r>
            <w:proofErr w:type="gramEnd"/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เทคนิคการบรรเลงได้</w:t>
            </w:r>
          </w:p>
          <w:p w14:paraId="338B355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8.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ฝึกปฏิบัติการบรรเลงเครื่องดนตรีตามความถนัดได้</w:t>
            </w:r>
            <w:proofErr w:type="gramEnd"/>
          </w:p>
          <w:p w14:paraId="7E89770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AA96658" w14:textId="77777777" w:rsidR="005F4433" w:rsidRPr="005F4433" w:rsidRDefault="005F4433" w:rsidP="005F4433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ต้องให้ความสำคัญของการไล่บันไดเสียงเพื่อนำไปสู่การบรรเลงบทเพลงที่มีคุณภาพ</w:t>
            </w:r>
          </w:p>
        </w:tc>
        <w:tc>
          <w:tcPr>
            <w:tcW w:w="1701" w:type="dxa"/>
          </w:tcPr>
          <w:p w14:paraId="4FC82D6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4D820C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12E11C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F6D0EE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5E2A22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274201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BFEFAD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FEA4C6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A81984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8BCCB7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D67A0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การฝึกโสตประสาท</w:t>
            </w:r>
          </w:p>
          <w:p w14:paraId="0815658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การฝึกปฏิบัติการบรรเลงเครื่องดนตรีตามความถนัด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E471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แผนฯ ที่ 1 : การฝึกโสตประสาท</w:t>
            </w:r>
          </w:p>
          <w:p w14:paraId="51E3926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การสาธิต/กระบวนการกลุ่ม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274046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57DAE4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การบรรเลง</w:t>
            </w:r>
          </w:p>
          <w:p w14:paraId="038480B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การแสดงออก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D4AD69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0B16CD6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4D28F8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1CD92734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1C1C4B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-แบบทดสอบก่อนเรียน หน่วยการเรียนรู้ที่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11A47D9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E73E7C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6F8F547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8A7783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</w:t>
            </w:r>
          </w:p>
          <w:p w14:paraId="7BBB0DD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6035B26" w14:textId="77777777" w:rsidR="001A2A9E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CC6452" w14:textId="77777777" w:rsidR="001A2A9E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317B60" w14:textId="530EC223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A9D31" w14:textId="77777777" w:rsidR="001E55C3" w:rsidRDefault="001E55C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56E6B2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30530D7" w14:textId="77777777" w:rsidR="001E55C3" w:rsidRPr="00625E96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D37B0AA" w14:textId="6F176CE5" w:rsidR="000A528B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68E2D0B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06EC21E" w14:textId="77777777" w:rsidR="001A2A9E" w:rsidRPr="003D7DE4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 w:rsidRPr="001E0223">
        <w:rPr>
          <w:rFonts w:ascii="TH SarabunPSK" w:hAnsi="TH SarabunPSK" w:cs="TH SarabunPSK"/>
          <w:cs/>
        </w:rPr>
        <w:t>คีตกว</w:t>
      </w:r>
      <w:r w:rsidR="005F4433">
        <w:rPr>
          <w:rFonts w:ascii="TH SarabunPSK" w:hAnsi="TH SarabunPSK" w:cs="TH SarabunPSK"/>
          <w:cs/>
        </w:rPr>
        <w:t>ี</w:t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 w:rsidR="005F4433">
        <w:rPr>
          <w:rFonts w:ascii="TH SarabunPSK" w:hAnsi="TH SarabunPSK" w:cs="TH SarabunPSK" w:hint="cs"/>
          <w:cs/>
        </w:rPr>
        <w:t>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419E27A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4012132D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0766950" w14:textId="77777777" w:rsidR="005F4433" w:rsidRPr="000E3482" w:rsidRDefault="005F4433" w:rsidP="005F4433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9B2CBE0" w14:textId="77777777" w:rsidR="005F4433" w:rsidRDefault="005F4433" w:rsidP="005F4433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4B44117D" w14:textId="77777777" w:rsidR="005F4433" w:rsidRPr="00625E96" w:rsidRDefault="005F4433" w:rsidP="005F4433">
      <w:pPr>
        <w:ind w:left="3600" w:firstLine="720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0D5FBC55" w14:textId="77777777" w:rsidR="001A2A9E" w:rsidRPr="00552C3D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27388A70" w14:textId="77777777" w:rsidTr="00552C3D">
        <w:tc>
          <w:tcPr>
            <w:tcW w:w="1417" w:type="dxa"/>
            <w:vAlign w:val="center"/>
          </w:tcPr>
          <w:p w14:paraId="2CC8CD2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E72A3C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F0146D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072EC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19B24A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7D9B45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5E95F9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5057A0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2630C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2A603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BB007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F0DBC2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CF9209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C63AED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3FB20D39" w14:textId="77777777" w:rsidTr="00552C3D">
        <w:tc>
          <w:tcPr>
            <w:tcW w:w="1417" w:type="dxa"/>
          </w:tcPr>
          <w:p w14:paraId="3F23B3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แบบแผนของเพลงและการแสดงอารมณ์ของบทเพลงได้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7BBFD4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F11C0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9CD4D6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9.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อธิบายการแปลความหมายเครื่องหมายทางดนตรีและศัพท์สังคีตได้</w:t>
            </w:r>
            <w:proofErr w:type="gramEnd"/>
          </w:p>
          <w:p w14:paraId="5420255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10.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จุดประสงค์ของคีตกวี</w:t>
            </w:r>
            <w:proofErr w:type="gramEnd"/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วรรณคดีดนตรีที่เกี่ยวข้องได้</w:t>
            </w:r>
          </w:p>
          <w:p w14:paraId="704647C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F4433">
              <w:rPr>
                <w:rFonts w:ascii="TH SarabunPSK" w:hAnsi="TH SarabunPSK" w:cs="TH SarabunPSK"/>
                <w:sz w:val="28"/>
              </w:rPr>
              <w:t>11.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แบบแผนของเพลงและการแสดงอารมณ์ของบทเพลงได้</w:t>
            </w:r>
            <w:proofErr w:type="gramEnd"/>
          </w:p>
          <w:p w14:paraId="533DC70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409816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การศึกษาการแปลความหมายเครื่องหมายทางดนตรีและศัพท์สังคีต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สามารถนำไปใช้เป็นแนวทางในการบรรเลงและการพัฒนาบุคลิกภาพในการบรรเลง</w:t>
            </w:r>
          </w:p>
        </w:tc>
        <w:tc>
          <w:tcPr>
            <w:tcW w:w="1701" w:type="dxa"/>
          </w:tcPr>
          <w:p w14:paraId="7BB6442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A61700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7145B2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2F96BA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5A42E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6A06FF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3F4B9B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E84760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AB16D6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3BF91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3E412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>คีตกวี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A566B0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เครื่องหมายและศัพท์สังคีต</w:t>
            </w:r>
          </w:p>
          <w:p w14:paraId="7054E10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กระบวนการกลุ่มสัมพันธ์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49C28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3FB9828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คีตกวี</w:t>
            </w:r>
          </w:p>
          <w:p w14:paraId="4AD2213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: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กระบวนการกลุ่ม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A50D1C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           </w:t>
            </w:r>
          </w:p>
          <w:p w14:paraId="098BE1B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3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แบบแผนของบทเพลง</w:t>
            </w:r>
          </w:p>
          <w:p w14:paraId="565EBBB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กระบวนการสร้างความ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ตระหนัก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</w:tc>
        <w:tc>
          <w:tcPr>
            <w:tcW w:w="1843" w:type="dxa"/>
          </w:tcPr>
          <w:p w14:paraId="0B532E1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11C42C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43ADA5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60D7BDE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4F9C655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DE9679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3E37FEA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สื่อออนไลน์</w:t>
            </w:r>
          </w:p>
          <w:p w14:paraId="0530E44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339E54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B21B99" w14:textId="70B97111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84DA772" w14:textId="77777777" w:rsidR="001E55C3" w:rsidRPr="00625E96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61DC3B0" w14:textId="77777777" w:rsidR="001E55C3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71610A0F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2CBE267" w14:textId="77777777" w:rsidR="0041132B" w:rsidRPr="003D7DE4" w:rsidRDefault="0041132B" w:rsidP="0041132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>
        <w:rPr>
          <w:rFonts w:ascii="TH SarabunPSK" w:hAnsi="TH SarabunPSK" w:cs="TH SarabunPSK"/>
          <w:cs/>
        </w:rPr>
        <w:t>เทคนิคการ</w:t>
      </w:r>
      <w:r w:rsidR="005F4433" w:rsidRPr="001E0223">
        <w:rPr>
          <w:rFonts w:ascii="TH SarabunPSK" w:hAnsi="TH SarabunPSK" w:cs="TH SarabunPSK"/>
          <w:cs/>
        </w:rPr>
        <w:t>บรรเลง</w:t>
      </w:r>
      <w:r>
        <w:rPr>
          <w:rFonts w:ascii="TH SarabunPSK" w:hAnsi="TH SarabunPSK" w:cs="TH SarabunPSK"/>
          <w:cs/>
        </w:rPr>
        <w:t xml:space="preserve">               </w:t>
      </w:r>
      <w:r w:rsidRPr="00625E96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  <w:t>เวลา  18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2B96B0C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2E4C9F33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C843A53" w14:textId="77777777" w:rsidR="0041132B" w:rsidRPr="00947052" w:rsidRDefault="005F4433" w:rsidP="005F4433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7BE50FB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0F7B8A3E" w14:textId="77777777" w:rsidTr="00D438D0">
        <w:tc>
          <w:tcPr>
            <w:tcW w:w="1417" w:type="dxa"/>
            <w:vAlign w:val="center"/>
          </w:tcPr>
          <w:p w14:paraId="2B3563F5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A487F6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A4B69C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24EFD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6113BE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E340D5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F0CF8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A56FAE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5E3A5D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5D041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73A76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FEAC0B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BF0D8B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1B6DE5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2014E9A5" w14:textId="77777777" w:rsidTr="00D438D0">
        <w:tc>
          <w:tcPr>
            <w:tcW w:w="1417" w:type="dxa"/>
          </w:tcPr>
          <w:p w14:paraId="117324A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5. ปฏิบัติการแสดงการบรรเลงเดี่ยวและกลุ่มได้</w:t>
            </w:r>
          </w:p>
          <w:p w14:paraId="0951A9A8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E6521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E8482C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25979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34C93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17B1D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D0DAEA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0F18BE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D907A3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354015">
              <w:rPr>
                <w:rFonts w:ascii="TH SarabunPSK" w:hAnsi="TH SarabunPSK" w:cs="TH SarabunPSK"/>
                <w:sz w:val="28"/>
              </w:rPr>
              <w:t>12.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ฝึกการบรรเลงเดี่ยวและกลุ่มได้</w:t>
            </w:r>
            <w:proofErr w:type="gramEnd"/>
          </w:p>
          <w:p w14:paraId="4AADD91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A6E0EE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เทคนิคการบรรเลงเครื่องดนตรีตามความถนัด</w:t>
            </w:r>
          </w:p>
        </w:tc>
        <w:tc>
          <w:tcPr>
            <w:tcW w:w="1701" w:type="dxa"/>
          </w:tcPr>
          <w:p w14:paraId="3B3EEC6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7FF99CF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3BC801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18B407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635A320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2BFC070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146834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926CE3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0C1561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41088D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5EB43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บรรเลงบทเพลงเดี่ยว/กลุ่ม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13565F8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1 : เทคนิคการบรรเลง</w:t>
            </w:r>
          </w:p>
          <w:p w14:paraId="0895C4D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สาธิต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AC6B1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</w:t>
            </w:r>
          </w:p>
          <w:p w14:paraId="1594C05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2 : การบรรเลงเดี่ยวและกลุ่ม</w:t>
            </w:r>
          </w:p>
          <w:p w14:paraId="06A3E75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8EE68E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</w:t>
            </w:r>
          </w:p>
          <w:p w14:paraId="4D3BCC5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A1A548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F29D11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7246C6C7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2044AA5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0546C02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646E3D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89EE3F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แบบฝึกหัด</w:t>
            </w:r>
          </w:p>
          <w:p w14:paraId="329BDA5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5419D5" w14:textId="77777777" w:rsidR="00B23BD7" w:rsidRDefault="00B23BD7" w:rsidP="00B23BD7">
      <w:pPr>
        <w:rPr>
          <w:rFonts w:ascii="TH SarabunPSK" w:hAnsi="TH SarabunPSK" w:cs="TH SarabunPSK"/>
        </w:rPr>
      </w:pPr>
    </w:p>
    <w:p w14:paraId="7E6FF7BC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7FF510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33C3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3AE96" w14:textId="4EE919C4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6472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FD75CD" w14:textId="77777777" w:rsidR="00354015" w:rsidRPr="00625E96" w:rsidRDefault="00354015" w:rsidP="003540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4B046FF" w14:textId="77777777" w:rsidR="001E55C3" w:rsidRPr="00625E96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9A09FD2" w14:textId="77777777" w:rsidR="001E55C3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57947FB4" w14:textId="77777777" w:rsidR="00354015" w:rsidRDefault="00354015" w:rsidP="00354015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6F3EDFC" w14:textId="77777777" w:rsidR="00354015" w:rsidRPr="00625E96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 (1)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6FDD556" w14:textId="77777777" w:rsidR="00354015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52EDF039" w14:textId="77777777" w:rsidR="00354015" w:rsidRDefault="00354015" w:rsidP="00354015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D25AC74" w14:textId="77777777" w:rsidR="00354015" w:rsidRPr="00625E96" w:rsidRDefault="00354015" w:rsidP="00354015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9558746" w14:textId="77777777" w:rsidR="00354015" w:rsidRPr="00552C3D" w:rsidRDefault="00354015" w:rsidP="00354015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54015" w:rsidRPr="00552C3D" w14:paraId="4615CDBD" w14:textId="77777777" w:rsidTr="00B04D2A">
        <w:tc>
          <w:tcPr>
            <w:tcW w:w="1417" w:type="dxa"/>
            <w:vAlign w:val="center"/>
          </w:tcPr>
          <w:p w14:paraId="61337DEA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F72730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4B347B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D2A9C4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8C7BB31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1650B5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C71A9FA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F92C8B2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D2A0539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1703C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F96368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674C6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CEAA0B3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023BCF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6C9A8289" w14:textId="77777777" w:rsidTr="00B04D2A">
        <w:tc>
          <w:tcPr>
            <w:tcW w:w="1417" w:type="dxa"/>
          </w:tcPr>
          <w:p w14:paraId="4D829C5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26B540F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354015">
              <w:rPr>
                <w:rFonts w:ascii="TH SarabunPSK" w:hAnsi="TH SarabunPSK" w:cs="TH SarabunPSK"/>
                <w:sz w:val="28"/>
              </w:rPr>
              <w:t>13.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พัฒนาคุณภาพในการบรรเลงเครื่องดนตรีตามความถนัด</w:t>
            </w:r>
            <w:proofErr w:type="gramEnd"/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ในเพลงที่กำหนดได้</w:t>
            </w:r>
          </w:p>
        </w:tc>
        <w:tc>
          <w:tcPr>
            <w:tcW w:w="2268" w:type="dxa"/>
          </w:tcPr>
          <w:p w14:paraId="128987B7" w14:textId="77777777" w:rsidR="00354015" w:rsidRPr="00354015" w:rsidRDefault="00354015" w:rsidP="00B04D2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นำเทคนิค/วิธีการบรรเลงเครื่องดนตรีตามความถนัดมาประยุกต์ใช้ในบทเพลงที่กำหนด</w:t>
            </w:r>
          </w:p>
        </w:tc>
        <w:tc>
          <w:tcPr>
            <w:tcW w:w="1701" w:type="dxa"/>
          </w:tcPr>
          <w:p w14:paraId="41283E5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FED492E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D1D49E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7A99EE7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141D84B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6135697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EEDB22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FD94D0D" w14:textId="77777777" w:rsidR="00354015" w:rsidRPr="00354015" w:rsidRDefault="00354015" w:rsidP="00B04D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E6DCA5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24F8EEB6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7CEA73EF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20  ชั่วโมง                                                </w:t>
            </w:r>
          </w:p>
          <w:p w14:paraId="496EA46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4A560E1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782555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E105D31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04D40D4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5</w:t>
            </w:r>
          </w:p>
          <w:p w14:paraId="560EF70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7286A6B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0487434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แบบฝึกทักษะ</w:t>
            </w:r>
          </w:p>
          <w:p w14:paraId="542D6578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2) บทเพลงที่กำหนด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7E8EA8B8" w14:textId="77777777" w:rsidR="00354015" w:rsidRP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EB8ADD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3B090B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D6ACC8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F60EE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64FFF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D7B2B1" w14:textId="12200672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A3FE01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EF0DF7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77228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B546E37" w14:textId="77777777" w:rsidR="001E55C3" w:rsidRPr="00625E96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1150594" w14:textId="77777777" w:rsidR="001E55C3" w:rsidRDefault="001E55C3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3E1AF9E8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BF21C90" w14:textId="77777777" w:rsidR="0041132B" w:rsidRPr="00625E96" w:rsidRDefault="00354015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 (2)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4113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1132B">
        <w:rPr>
          <w:rFonts w:ascii="TH SarabunPSK" w:hAnsi="TH SarabunPSK" w:cs="TH SarabunPSK"/>
          <w:sz w:val="32"/>
          <w:szCs w:val="32"/>
          <w:cs/>
        </w:rPr>
        <w:tab/>
      </w:r>
      <w:r w:rsidR="0041132B">
        <w:rPr>
          <w:rFonts w:ascii="TH SarabunPSK" w:hAnsi="TH SarabunPSK" w:cs="TH SarabunPSK"/>
          <w:sz w:val="32"/>
          <w:szCs w:val="32"/>
          <w:cs/>
        </w:rPr>
        <w:tab/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23E8DA5" w14:textId="77777777" w:rsidR="00354015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34CC9170" w14:textId="77777777" w:rsidR="00354015" w:rsidRDefault="00354015" w:rsidP="00354015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26F44CC2" w14:textId="77777777" w:rsidR="00354015" w:rsidRPr="00625E96" w:rsidRDefault="00354015" w:rsidP="00354015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5317B82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4B123A6D" w14:textId="77777777" w:rsidTr="00D438D0">
        <w:tc>
          <w:tcPr>
            <w:tcW w:w="1417" w:type="dxa"/>
            <w:vAlign w:val="center"/>
          </w:tcPr>
          <w:p w14:paraId="565BD336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C2A62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56D9A8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8CD53B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11F2F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3A3CDBF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18D93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A5157EF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A766EE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24A30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A8E68CE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45781F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C211C5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D4855D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252A2B93" w14:textId="77777777" w:rsidTr="00D438D0">
        <w:tc>
          <w:tcPr>
            <w:tcW w:w="1417" w:type="dxa"/>
          </w:tcPr>
          <w:p w14:paraId="1558443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763D9292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14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5D53CE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เครื่องดนตรีตามความถนัด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ในบทเพลงอิสระ</w:t>
            </w:r>
            <w:r w:rsidRPr="005D53CE">
              <w:rPr>
                <w:rFonts w:ascii="TH SarabunPSK" w:hAnsi="TH SarabunPSK" w:cs="TH SarabunPSK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อย่างมีคุณภาพ</w:t>
            </w:r>
          </w:p>
        </w:tc>
        <w:tc>
          <w:tcPr>
            <w:tcW w:w="2268" w:type="dxa"/>
          </w:tcPr>
          <w:p w14:paraId="332CEBC4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นำเทคนิค/วิธีการบรรเลงเครื่องดนตรีตามความถนัดมาประยุกต์ใช้ในบทเพลงอิสระ</w:t>
            </w:r>
          </w:p>
        </w:tc>
        <w:tc>
          <w:tcPr>
            <w:tcW w:w="1701" w:type="dxa"/>
          </w:tcPr>
          <w:p w14:paraId="5D5D9A70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6AFAAB87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D934903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0664D262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4E7A85B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632921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D1B267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59F8038" w14:textId="77777777" w:rsidR="00354015" w:rsidRPr="000D41A9" w:rsidRDefault="00354015" w:rsidP="003540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306A7DB" w14:textId="77777777" w:rsidR="00354015" w:rsidRPr="00AB0B2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ทักษะการบรรเลง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  <w:p w14:paraId="51624949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42A24F5C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67CB4E17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D7FC81B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A2CA86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E451CD0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C6EFD2E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18F3883C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1BE13F4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04104D4A" w14:textId="77777777" w:rsidR="00354015" w:rsidRPr="005907A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แบบฝึกทักษะ</w:t>
            </w:r>
          </w:p>
          <w:p w14:paraId="0071B49A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 xml:space="preserve">2) </w:t>
            </w:r>
            <w:r w:rsidRPr="00AB0B29">
              <w:rPr>
                <w:rFonts w:ascii="TH SarabunPSK" w:hAnsi="TH SarabunPSK" w:cs="TH SarabunPSK"/>
                <w:sz w:val="28"/>
              </w:rPr>
              <w:t>Backing Track</w:t>
            </w:r>
          </w:p>
        </w:tc>
      </w:tr>
    </w:tbl>
    <w:p w14:paraId="5DD65FA6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203FF5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2514D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5D2C2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E349E0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95D158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8CF4EF" w14:textId="0E83D131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FCF0C8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ADB50C" w14:textId="77777777" w:rsidR="00462DCE" w:rsidRPr="00B53599" w:rsidRDefault="00462DCE" w:rsidP="00D1482A">
      <w:pPr>
        <w:pStyle w:val="NoSpacing"/>
        <w:jc w:val="center"/>
        <w:rPr>
          <w:cs/>
        </w:rPr>
      </w:pPr>
    </w:p>
    <w:sectPr w:rsidR="00462DCE" w:rsidRPr="00B53599" w:rsidSect="00D1482A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365076">
    <w:abstractNumId w:val="3"/>
  </w:num>
  <w:num w:numId="2" w16cid:durableId="882407575">
    <w:abstractNumId w:val="1"/>
  </w:num>
  <w:num w:numId="3" w16cid:durableId="402604357">
    <w:abstractNumId w:val="2"/>
  </w:num>
  <w:num w:numId="4" w16cid:durableId="73794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A528B"/>
    <w:rsid w:val="001A2A9E"/>
    <w:rsid w:val="001D281E"/>
    <w:rsid w:val="001E55C3"/>
    <w:rsid w:val="0021198F"/>
    <w:rsid w:val="00217C09"/>
    <w:rsid w:val="002C1712"/>
    <w:rsid w:val="00354015"/>
    <w:rsid w:val="003549C5"/>
    <w:rsid w:val="003D154E"/>
    <w:rsid w:val="0041132B"/>
    <w:rsid w:val="00454C9C"/>
    <w:rsid w:val="00462DCE"/>
    <w:rsid w:val="004C7DEF"/>
    <w:rsid w:val="004E5B94"/>
    <w:rsid w:val="00552C3D"/>
    <w:rsid w:val="005849DC"/>
    <w:rsid w:val="00590941"/>
    <w:rsid w:val="005F4433"/>
    <w:rsid w:val="006C1460"/>
    <w:rsid w:val="007A177C"/>
    <w:rsid w:val="00843A4E"/>
    <w:rsid w:val="00A565D0"/>
    <w:rsid w:val="00B23BD7"/>
    <w:rsid w:val="00B53599"/>
    <w:rsid w:val="00BE2E2F"/>
    <w:rsid w:val="00C356B9"/>
    <w:rsid w:val="00C65451"/>
    <w:rsid w:val="00D1482A"/>
    <w:rsid w:val="00D438D0"/>
    <w:rsid w:val="00D724F9"/>
    <w:rsid w:val="00DA25FB"/>
    <w:rsid w:val="00E60B22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AB58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2023-03-09T07:29:00Z</dcterms:created>
  <dcterms:modified xsi:type="dcterms:W3CDTF">2023-03-09T07:29:00Z</dcterms:modified>
</cp:coreProperties>
</file>