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F0E31" w14:textId="77777777" w:rsidR="008B750B" w:rsidRPr="00AD0163" w:rsidRDefault="008B750B" w:rsidP="008B75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6CE053A0" w14:textId="77777777" w:rsidR="008B750B" w:rsidRPr="00AD0163" w:rsidRDefault="008B750B" w:rsidP="008B750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74F51B8E" w14:textId="59578EAC" w:rsidR="008B750B" w:rsidRPr="00AD0163" w:rsidRDefault="008B750B" w:rsidP="008B750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23203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ดนตรีไทยปฏิบัติ 3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นายวิชา  เวียงจันทร์</w:t>
      </w:r>
    </w:p>
    <w:p w14:paraId="7A2F0F4B" w14:textId="77777777" w:rsidR="008B750B" w:rsidRPr="00AD0163" w:rsidRDefault="008B750B" w:rsidP="008B750B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7A6AA20F" w14:textId="77777777" w:rsidR="008B750B" w:rsidRPr="00AD0163" w:rsidRDefault="008B750B" w:rsidP="008B750B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 w:rsidRPr="00AD0163">
        <w:rPr>
          <w:rFonts w:ascii="TH SarabunPSK" w:hAnsi="TH SarabunPSK" w:cs="TH SarabunPSK"/>
          <w:cs/>
        </w:rPr>
        <w:t>หน่วยการเรียนรู้ที่ 1</w:t>
      </w:r>
      <w:r w:rsidRPr="00AD0163">
        <w:rPr>
          <w:rFonts w:ascii="TH SarabunPSK" w:hAnsi="TH SarabunPSK" w:cs="TH SarabunPSK"/>
          <w:cs/>
        </w:rPr>
        <w:tab/>
        <w:t xml:space="preserve">                      </w:t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  <w:t xml:space="preserve">เรื่อง ความรู้เรื่องจังหวะในดนตรีไทย         </w:t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  <w:t>เวลา  4  ชั่วโมง</w:t>
      </w:r>
    </w:p>
    <w:p w14:paraId="67D8165A" w14:textId="77777777" w:rsidR="008B750B" w:rsidRPr="00AD0163" w:rsidRDefault="008B750B" w:rsidP="008B750B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2 ดนตรี (เพิ่มเติม)</w:t>
      </w:r>
    </w:p>
    <w:p w14:paraId="67DE731A" w14:textId="77777777" w:rsidR="008B750B" w:rsidRPr="00AD0163" w:rsidRDefault="008B750B" w:rsidP="008B750B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2.1</w:t>
      </w:r>
      <w:r w:rsidRPr="00AD0163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5BF2A8AD" w14:textId="77777777" w:rsidR="008B750B" w:rsidRPr="00AD0163" w:rsidRDefault="008B750B" w:rsidP="008B750B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073DD4D6" w14:textId="77777777" w:rsidR="008B750B" w:rsidRPr="00AD0163" w:rsidRDefault="008B750B" w:rsidP="008B750B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8B750B" w:rsidRPr="00AD0163" w14:paraId="1C2086DB" w14:textId="77777777" w:rsidTr="00C2340D">
        <w:tc>
          <w:tcPr>
            <w:tcW w:w="1417" w:type="dxa"/>
            <w:vAlign w:val="center"/>
          </w:tcPr>
          <w:p w14:paraId="6A1ABD01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ED1B019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D5D75A9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577D8A5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51BEFC58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26E3A3F9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6163F6F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1E8C2CBD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29D16F8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F86E66F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5430EF6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08A1CDA9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25B7B26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A9047D5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B750B" w:rsidRPr="00AD0163" w14:paraId="751E3636" w14:textId="77777777" w:rsidTr="00C2340D">
        <w:tc>
          <w:tcPr>
            <w:tcW w:w="1417" w:type="dxa"/>
          </w:tcPr>
          <w:p w14:paraId="26E2362F" w14:textId="77777777" w:rsidR="008B750B" w:rsidRPr="00AD0163" w:rsidRDefault="008B750B" w:rsidP="00C2340D">
            <w:pPr>
              <w:pStyle w:val="ListParagraph"/>
              <w:ind w:left="69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1. อธิบายองค์ประกอบของจังหวะ อัตราจังหวะของเพลงไทยและอัตราจังหวะหน้าทับในเพลงไทยได้2. สามารถตีจังหวะฉิ่ง  และกลองในหน้าทับปรบไก่และสองไม้ได้ </w:t>
            </w:r>
          </w:p>
          <w:p w14:paraId="4F456C82" w14:textId="77777777" w:rsidR="008B750B" w:rsidRPr="00AD0163" w:rsidRDefault="008B750B" w:rsidP="00C2340D">
            <w:pPr>
              <w:pStyle w:val="ListParagraph"/>
              <w:ind w:left="69"/>
              <w:rPr>
                <w:rFonts w:ascii="TH SarabunPSK" w:hAnsi="TH SarabunPSK" w:cs="TH SarabunPSK"/>
                <w:sz w:val="28"/>
              </w:rPr>
            </w:pPr>
          </w:p>
          <w:p w14:paraId="3560A359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          </w:t>
            </w:r>
          </w:p>
          <w:p w14:paraId="57676B4A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358BED8B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</w:rPr>
              <w:t>K</w:t>
            </w:r>
            <w:r w:rsidRPr="00AD0163">
              <w:rPr>
                <w:rFonts w:ascii="TH SarabunPSK" w:eastAsia="Angsana New" w:hAnsi="TH SarabunPSK" w:cs="TH SarabunPSK"/>
                <w:snapToGrid w:val="0"/>
                <w:sz w:val="28"/>
                <w:cs/>
              </w:rPr>
              <w:t xml:space="preserve">-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บอกถึงองค์ประกอบของจังหวะ อัตราจังหวะของเพลงไทย จังหวะหน้าทับของเพลงไทย </w:t>
            </w:r>
          </w:p>
          <w:p w14:paraId="5424CA68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- สามารถตีจังหวะฉิ่งและกลองในหน้าทับปรบไก่ และสองไม้ได้</w:t>
            </w:r>
          </w:p>
          <w:p w14:paraId="2275DA9D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AD0163">
              <w:rPr>
                <w:rFonts w:ascii="TH SarabunPSK" w:hAnsi="TH SarabunPSK" w:cs="TH SarabunPSK"/>
                <w:color w:val="000000"/>
                <w:sz w:val="28"/>
              </w:rPr>
              <w:t xml:space="preserve"> – </w:t>
            </w:r>
            <w:r w:rsidRPr="00AD0163">
              <w:rPr>
                <w:rFonts w:ascii="TH SarabunPSK" w:hAnsi="TH SarabunPSK" w:cs="TH SarabunPSK"/>
                <w:color w:val="000000"/>
                <w:sz w:val="28"/>
                <w:cs/>
              </w:rPr>
              <w:t>มีความสนใจในการเรียนรู้เรื่องจังหวะในดนตรีไทย</w:t>
            </w:r>
          </w:p>
          <w:p w14:paraId="1E5082EB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11BB2899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proofErr w:type="gramStart"/>
            <w:r w:rsidRPr="00AD0163">
              <w:rPr>
                <w:rFonts w:ascii="TH SarabunPSK" w:hAnsi="TH SarabunPSK" w:cs="TH SarabunPSK"/>
                <w:sz w:val="28"/>
              </w:rPr>
              <w:t>1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AD0163">
              <w:rPr>
                <w:rFonts w:ascii="TH SarabunPSK" w:hAnsi="TH SarabunPSK" w:cs="TH SarabunPSK"/>
                <w:sz w:val="28"/>
              </w:rPr>
              <w:t>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องค์ประกอบของจังหวะ</w:t>
            </w:r>
            <w:proofErr w:type="gramEnd"/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อัตราจังหวะของเพลงไทย และจังหวะหน้าทับของเพลงไทย </w:t>
            </w:r>
          </w:p>
          <w:p w14:paraId="54112409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  <w:p w14:paraId="30A05ECA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701" w:type="dxa"/>
          </w:tcPr>
          <w:p w14:paraId="136125FB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10FAC350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7F237F38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0FD4792A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6538F06F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546CCAA8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6CA7844B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4.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มีความรับผิด</w:t>
            </w:r>
          </w:p>
          <w:p w14:paraId="718B1559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FBEEAF1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การตีจังหวะฉิ่งและจังหวะหน้าทับปรบไก่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3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ชั้น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2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ชั้น และชั้นเดียว </w:t>
            </w:r>
          </w:p>
          <w:p w14:paraId="5A482A3E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และหน้าทับสองไม้  </w:t>
            </w:r>
            <w:r w:rsidRPr="00AD0163">
              <w:rPr>
                <w:rFonts w:ascii="TH SarabunPSK" w:hAnsi="TH SarabunPSK" w:cs="TH SarabunPSK"/>
                <w:sz w:val="28"/>
              </w:rPr>
              <w:t>2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ชั้นและชั้นเดียว</w:t>
            </w:r>
          </w:p>
          <w:p w14:paraId="1D896EC2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C6AC0F9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ครูสอนนักเรียนเกี่ยวกับองค์ประกอบของจังหวะ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อัตราจังหวะของเพลงไทย และจังหวะหน้าทับของเพลงไทย</w:t>
            </w:r>
          </w:p>
          <w:p w14:paraId="6679E8A5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ครูให้ตัวแทนนักเรียนที่มีความสามารถพิเศษด้านดนตรีไทยออกมาสาธิตการตีจังหวะในเพลงไทย ทั้ง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3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อัตราจังหวะคือ สามชั้น สองชั้น และชั้นเดียว รวมทั้งหน้าทับปรบไก่ และหน้าทับสองไม้</w:t>
            </w:r>
          </w:p>
          <w:p w14:paraId="6DDEFA20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ครูให้นักเรียนฝึกซ้อมเพื่อทำการทดสอบปฏิบัติ</w:t>
            </w:r>
          </w:p>
        </w:tc>
        <w:tc>
          <w:tcPr>
            <w:tcW w:w="1843" w:type="dxa"/>
          </w:tcPr>
          <w:p w14:paraId="1E2E84F4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.ประเมินจากการทดสอบการปฏิบัติ</w:t>
            </w:r>
          </w:p>
          <w:p w14:paraId="79AF4AB2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.สังเกตพฤติกรรมการเรียน</w:t>
            </w:r>
          </w:p>
        </w:tc>
        <w:tc>
          <w:tcPr>
            <w:tcW w:w="1559" w:type="dxa"/>
          </w:tcPr>
          <w:p w14:paraId="54D1887F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วิดิทัศน์</w:t>
            </w:r>
          </w:p>
          <w:p w14:paraId="056E5777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-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เครื่องประกอบจังหวะ</w:t>
            </w:r>
          </w:p>
        </w:tc>
      </w:tr>
    </w:tbl>
    <w:p w14:paraId="2312A87C" w14:textId="77777777" w:rsidR="008B750B" w:rsidRPr="00AD0163" w:rsidRDefault="008B750B" w:rsidP="008B75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DD6620F" w14:textId="77777777" w:rsidR="008B750B" w:rsidRPr="00AD0163" w:rsidRDefault="008B750B" w:rsidP="008B75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47C9817" w14:textId="77777777" w:rsidR="008B750B" w:rsidRPr="00AD0163" w:rsidRDefault="008B750B" w:rsidP="008B75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AE37E7F" w14:textId="77777777" w:rsidR="008B750B" w:rsidRPr="00AD0163" w:rsidRDefault="008B750B" w:rsidP="008B75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78CDAB" w14:textId="77777777" w:rsidR="008B750B" w:rsidRPr="00AD0163" w:rsidRDefault="008B750B" w:rsidP="008B75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976D298" w14:textId="77777777" w:rsidR="008B750B" w:rsidRPr="00AD0163" w:rsidRDefault="008B750B" w:rsidP="008B750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4E79D0E8" w14:textId="1CE6DCBD" w:rsidR="008B750B" w:rsidRPr="00AD0163" w:rsidRDefault="008B750B" w:rsidP="008B750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23203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ดนตรีไทยปฏิบัติ 3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นายวิชา  เวียงจันทร์</w:t>
      </w:r>
    </w:p>
    <w:p w14:paraId="32503D42" w14:textId="77777777" w:rsidR="008B750B" w:rsidRPr="00AD0163" w:rsidRDefault="008B750B" w:rsidP="008B750B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4B4AD2CF" w14:textId="77777777" w:rsidR="008B750B" w:rsidRPr="00AD0163" w:rsidRDefault="008B750B" w:rsidP="008B750B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AD0163">
        <w:rPr>
          <w:rFonts w:ascii="TH SarabunPSK" w:hAnsi="TH SarabunPSK" w:cs="TH SarabunPSK"/>
          <w:cs/>
        </w:rPr>
        <w:t>หน่วยการเรียนรู้ที่ 2</w:t>
      </w:r>
      <w:r w:rsidRPr="00AD0163">
        <w:rPr>
          <w:rFonts w:ascii="TH SarabunPSK" w:hAnsi="TH SarabunPSK" w:cs="TH SarabunPSK"/>
          <w:cs/>
        </w:rPr>
        <w:tab/>
        <w:t xml:space="preserve">                      </w:t>
      </w:r>
      <w:r w:rsidRPr="00AD0163">
        <w:rPr>
          <w:rFonts w:ascii="TH SarabunPSK" w:hAnsi="TH SarabunPSK" w:cs="TH SarabunPSK"/>
          <w:cs/>
        </w:rPr>
        <w:tab/>
        <w:t>เรื่อง หลักการอ่านโน้ตเพลงไทย</w:t>
      </w:r>
      <w:r w:rsidRPr="00AD0163">
        <w:rPr>
          <w:rFonts w:ascii="TH SarabunPSK" w:hAnsi="TH SarabunPSK" w:cs="TH SarabunPSK"/>
          <w:cs/>
        </w:rPr>
        <w:tab/>
        <w:t xml:space="preserve">                   </w:t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  <w:t>เวลา  6  ชั่วโมง</w:t>
      </w:r>
    </w:p>
    <w:p w14:paraId="10863421" w14:textId="77777777" w:rsidR="008B750B" w:rsidRPr="00AD0163" w:rsidRDefault="008B750B" w:rsidP="008B750B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078AA32B" w14:textId="77777777" w:rsidR="008B750B" w:rsidRPr="00AD0163" w:rsidRDefault="008B750B" w:rsidP="008B750B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2.1</w:t>
      </w:r>
      <w:r w:rsidRPr="00AD0163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6CA25F8B" w14:textId="77777777" w:rsidR="008B750B" w:rsidRPr="00AD0163" w:rsidRDefault="008B750B" w:rsidP="008B750B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AD0163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2C3836CE" w14:textId="77777777" w:rsidR="008B750B" w:rsidRPr="00AD0163" w:rsidRDefault="008B750B" w:rsidP="008B750B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8B750B" w:rsidRPr="00AD0163" w14:paraId="5C208BE8" w14:textId="77777777" w:rsidTr="00C2340D">
        <w:tc>
          <w:tcPr>
            <w:tcW w:w="1417" w:type="dxa"/>
            <w:vAlign w:val="center"/>
          </w:tcPr>
          <w:p w14:paraId="039B587A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99DF96A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C764115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1FAB99EC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53CBDAA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5644EECF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D8A630D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106BA1F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A1F0D47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444D4AB6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43813DD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65EE6C4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11C7D31C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9FA8DD9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B750B" w:rsidRPr="00AD0163" w14:paraId="2ECBBE97" w14:textId="77777777" w:rsidTr="00C2340D">
        <w:tc>
          <w:tcPr>
            <w:tcW w:w="1417" w:type="dxa"/>
          </w:tcPr>
          <w:p w14:paraId="67A42775" w14:textId="77777777" w:rsidR="008B750B" w:rsidRPr="00AD0163" w:rsidRDefault="008B750B" w:rsidP="00C2340D">
            <w:pPr>
              <w:pStyle w:val="ListParagraph"/>
              <w:ind w:left="69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3. อ่าน เขียน ร้องโน้ตไทยได้ถูกต้อง</w:t>
            </w:r>
          </w:p>
          <w:p w14:paraId="1F8AAE17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  <w:p w14:paraId="26456221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ED24130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731BA6ED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</w:rPr>
              <w:t>K</w:t>
            </w:r>
            <w:r w:rsidRPr="00AD0163">
              <w:rPr>
                <w:rFonts w:ascii="TH SarabunPSK" w:eastAsia="Angsana New" w:hAnsi="TH SarabunPSK" w:cs="TH SarabunPSK"/>
                <w:snapToGrid w:val="0"/>
                <w:sz w:val="28"/>
                <w:cs/>
              </w:rPr>
              <w:t xml:space="preserve">-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มีความรู้เรื่องการอ่าน เขียนโน้ต และร้องตามโน้ตไทย</w:t>
            </w:r>
          </w:p>
          <w:p w14:paraId="06DFBFCC" w14:textId="77777777" w:rsidR="008B750B" w:rsidRPr="00AD0163" w:rsidRDefault="008B750B" w:rsidP="00C2340D">
            <w:pPr>
              <w:pStyle w:val="NoSpacing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AD0163">
              <w:rPr>
                <w:rFonts w:ascii="TH SarabunPSK" w:eastAsia="Times New Roman" w:hAnsi="TH SarabunPSK" w:cs="TH SarabunPSK"/>
                <w:color w:val="FF0000"/>
                <w:sz w:val="28"/>
              </w:rPr>
              <w:t>K</w:t>
            </w:r>
            <w:r w:rsidRPr="00AD0163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AD0163">
              <w:rPr>
                <w:rFonts w:ascii="TH SarabunPSK" w:eastAsia="Times New Roman" w:hAnsi="TH SarabunPSK" w:cs="TH SarabunPSK"/>
                <w:sz w:val="28"/>
                <w:cs/>
              </w:rPr>
              <w:t xml:space="preserve">ประเมินพัฒนาการทักษะทางดนตรี </w:t>
            </w:r>
          </w:p>
          <w:p w14:paraId="50CDA596" w14:textId="77777777" w:rsidR="008B750B" w:rsidRPr="00AD0163" w:rsidRDefault="008B750B" w:rsidP="00C2340D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D0163">
              <w:rPr>
                <w:rFonts w:ascii="TH SarabunPSK" w:eastAsia="Times New Roman" w:hAnsi="TH SarabunPSK" w:cs="TH SarabunPSK"/>
                <w:color w:val="FF0000"/>
                <w:sz w:val="28"/>
              </w:rPr>
              <w:t>P</w:t>
            </w:r>
            <w:r w:rsidRPr="00AD0163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AD016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ฝึกปฏิบัติทักษะทางดนตรี</w:t>
            </w:r>
          </w:p>
          <w:p w14:paraId="7C565955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eastAsia="Times New Roman" w:hAnsi="TH SarabunPSK" w:cs="TH SarabunPSK"/>
                <w:color w:val="FF0000"/>
                <w:sz w:val="28"/>
              </w:rPr>
              <w:t>A</w:t>
            </w:r>
            <w:r w:rsidRPr="00AD0163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AD016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มีสุนทรียศาสตร์ในการปฏิบัติทักษะดนตรีอย่างตั้งใจ</w:t>
            </w:r>
          </w:p>
        </w:tc>
        <w:tc>
          <w:tcPr>
            <w:tcW w:w="2268" w:type="dxa"/>
          </w:tcPr>
          <w:p w14:paraId="17AE1D06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การเรียนรู้การอ่าน เขียน และร้องตามโน้ตไทย </w:t>
            </w:r>
            <w:r w:rsidRPr="00AD0163">
              <w:rPr>
                <w:rFonts w:ascii="TH SarabunPSK" w:hAnsi="TH SarabunPSK" w:cs="TH SarabunPSK"/>
                <w:cs/>
              </w:rPr>
              <w:t>และประเมินพัฒนาการทางทักษะดนตรีของตนเองหลังปฏิบัติ</w:t>
            </w:r>
          </w:p>
          <w:p w14:paraId="0D9C2E7F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BB08445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DCF2580" w14:textId="77777777" w:rsidR="008B750B" w:rsidRPr="00AD0163" w:rsidRDefault="008B750B" w:rsidP="00C2340D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  <w:tc>
          <w:tcPr>
            <w:tcW w:w="1701" w:type="dxa"/>
          </w:tcPr>
          <w:p w14:paraId="0EDEA8EC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0F031E4F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05AE7580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10DE56D7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3CB63772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3579D2E0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1D9BB9A3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4.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มีความรับผิดชอบ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A2D6905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สอบการอ่านและท่องโน้ต</w:t>
            </w:r>
          </w:p>
          <w:p w14:paraId="3B22D79B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เพลงระบำเทพบันเทิง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2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ชั้น</w:t>
            </w:r>
          </w:p>
          <w:p w14:paraId="42B639A3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ใบงานหลัก</w:t>
            </w:r>
          </w:p>
          <w:p w14:paraId="63CE045E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การอ่านและการเขียนโน้ตเพลงไทย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18A8866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ครูให้นักเรียนอ่าน เขียน โน้ตเพลงระบำเทพบันเทิง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2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ชั้น</w:t>
            </w:r>
          </w:p>
          <w:p w14:paraId="6A9FB3BA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เพื่อเรียนรู้หลักการอ่านโน้ตเพลงไทยเบื้องต้น</w:t>
            </w:r>
          </w:p>
          <w:p w14:paraId="0BBEDE62" w14:textId="77777777" w:rsidR="008B750B" w:rsidRPr="00AD0163" w:rsidRDefault="008B750B" w:rsidP="00C2340D">
            <w:pPr>
              <w:pStyle w:val="NoSpacing"/>
              <w:ind w:right="-73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 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ครูให้นักเรียนแบ่งกลุ่มเพื่อฝึกซ้อมการอ่านโน้ต และสอบปฏิบัติในครั้งหน้า </w:t>
            </w:r>
          </w:p>
          <w:p w14:paraId="34661A16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.ครูและนักเรียนร่วมกันสรุปอภิปรายและมอบหมายใบงานให้นักเรียนลงมือทำเพื่อเป็นการทบทวน</w:t>
            </w:r>
          </w:p>
        </w:tc>
        <w:tc>
          <w:tcPr>
            <w:tcW w:w="1843" w:type="dxa"/>
          </w:tcPr>
          <w:p w14:paraId="4C039895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.การทดสอบการปฏิบัติการอ่านและท่องโน้ตเพลงระบำเทพบันเทิง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2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ชั้น</w:t>
            </w:r>
          </w:p>
          <w:p w14:paraId="410156C2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6B6A2704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267BCC9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วิดิทัศน์</w:t>
            </w:r>
          </w:p>
          <w:p w14:paraId="40C2606F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AD0163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7BFA4E00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-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ใบงาน</w:t>
            </w:r>
          </w:p>
          <w:p w14:paraId="4C8F415F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595B81F8" w14:textId="77777777" w:rsidR="008B750B" w:rsidRPr="00AD0163" w:rsidRDefault="008B750B" w:rsidP="008B75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695DC24" w14:textId="77777777" w:rsidR="008B750B" w:rsidRPr="00AD0163" w:rsidRDefault="008B750B" w:rsidP="008B75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E2B0AC5" w14:textId="77777777" w:rsidR="008B750B" w:rsidRPr="00AD0163" w:rsidRDefault="008B750B" w:rsidP="008B75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4492286" w14:textId="77777777" w:rsidR="008B750B" w:rsidRPr="00AD0163" w:rsidRDefault="008B750B" w:rsidP="008B75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4BE4B4A" w14:textId="77777777" w:rsidR="008B750B" w:rsidRPr="00AD0163" w:rsidRDefault="008B750B" w:rsidP="008B75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35B4334" w14:textId="77777777" w:rsidR="008B750B" w:rsidRPr="00AD0163" w:rsidRDefault="008B750B" w:rsidP="008B75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F2DFC55" w14:textId="77777777" w:rsidR="008B750B" w:rsidRPr="00AD0163" w:rsidRDefault="008B750B" w:rsidP="008B75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2360592" w14:textId="77777777" w:rsidR="008B750B" w:rsidRPr="00AD0163" w:rsidRDefault="008B750B" w:rsidP="008B750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2D8090D3" w14:textId="1155FBAF" w:rsidR="008B750B" w:rsidRPr="00AD0163" w:rsidRDefault="008B750B" w:rsidP="008B750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23203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ดนตรีไทยปฏิบัติ 3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นายวิชา  เวียงจันทร์</w:t>
      </w:r>
    </w:p>
    <w:p w14:paraId="3840BFE0" w14:textId="77777777" w:rsidR="008B750B" w:rsidRPr="00AD0163" w:rsidRDefault="008B750B" w:rsidP="008B750B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270DCA52" w14:textId="77777777" w:rsidR="008B750B" w:rsidRPr="00AD0163" w:rsidRDefault="008B750B" w:rsidP="008B750B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 w:rsidRPr="00AD0163">
        <w:rPr>
          <w:rFonts w:ascii="TH SarabunPSK" w:hAnsi="TH SarabunPSK" w:cs="TH SarabunPSK"/>
          <w:cs/>
        </w:rPr>
        <w:t>หน่วยการเรียนรู้ที่ 3</w:t>
      </w:r>
      <w:r w:rsidRPr="00AD0163">
        <w:rPr>
          <w:rFonts w:ascii="TH SarabunPSK" w:hAnsi="TH SarabunPSK" w:cs="TH SarabunPSK"/>
          <w:cs/>
        </w:rPr>
        <w:tab/>
        <w:t xml:space="preserve">                      </w:t>
      </w:r>
      <w:r w:rsidRPr="00AD0163">
        <w:rPr>
          <w:rFonts w:ascii="TH SarabunPSK" w:hAnsi="TH SarabunPSK" w:cs="TH SarabunPSK"/>
          <w:cs/>
        </w:rPr>
        <w:tab/>
        <w:t xml:space="preserve">เรื่อง ทักษะการบรรเลงดนตรีไทยตามความถนัด                   </w:t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  <w:t>เวลา  20  ชั่วโมง</w:t>
      </w:r>
    </w:p>
    <w:p w14:paraId="57176C60" w14:textId="77777777" w:rsidR="008B750B" w:rsidRPr="00AD0163" w:rsidRDefault="008B750B" w:rsidP="008B750B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38A58EBE" w14:textId="77777777" w:rsidR="008B750B" w:rsidRPr="00AD0163" w:rsidRDefault="008B750B" w:rsidP="008B750B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2.1</w:t>
      </w:r>
      <w:r w:rsidRPr="00AD0163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4261F021" w14:textId="77777777" w:rsidR="008B750B" w:rsidRPr="00AD0163" w:rsidRDefault="008B750B" w:rsidP="008B750B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42460B6A" w14:textId="77777777" w:rsidR="008B750B" w:rsidRPr="00AD0163" w:rsidRDefault="008B750B" w:rsidP="008B750B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8B750B" w:rsidRPr="00AD0163" w14:paraId="7821A805" w14:textId="77777777" w:rsidTr="00C2340D">
        <w:tc>
          <w:tcPr>
            <w:tcW w:w="1417" w:type="dxa"/>
            <w:vAlign w:val="center"/>
          </w:tcPr>
          <w:p w14:paraId="1430AACA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A14D396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C05F0EA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AF82F88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E4424E2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747DFF2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B672BD8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3009CAA5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2AFF93B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33F90561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735035E0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72FC8D6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2F389A53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985412A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B750B" w:rsidRPr="00AD0163" w14:paraId="1B6D2EB0" w14:textId="77777777" w:rsidTr="00C2340D">
        <w:tc>
          <w:tcPr>
            <w:tcW w:w="1417" w:type="dxa"/>
          </w:tcPr>
          <w:p w14:paraId="3E37B7C2" w14:textId="77777777" w:rsidR="008B750B" w:rsidRPr="00AD0163" w:rsidRDefault="008B750B" w:rsidP="00C2340D">
            <w:pPr>
              <w:pStyle w:val="ListParagraph"/>
              <w:ind w:left="69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4. สามารถบรรเลงดนตรีไทยตามความถนัดได้โดยบรรเลงเดี่ยวและรวมวงได้</w:t>
            </w:r>
          </w:p>
          <w:p w14:paraId="7A9175B3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395D4745" w14:textId="77777777" w:rsidR="008B750B" w:rsidRPr="00AD0163" w:rsidRDefault="008B750B" w:rsidP="00C2340D">
            <w:pPr>
              <w:pStyle w:val="NoSpacing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AD0163">
              <w:rPr>
                <w:rFonts w:ascii="TH SarabunPSK" w:eastAsia="Times New Roman" w:hAnsi="TH SarabunPSK" w:cs="TH SarabunPSK"/>
                <w:color w:val="FF0000"/>
                <w:sz w:val="28"/>
              </w:rPr>
              <w:t>K</w:t>
            </w:r>
            <w:r w:rsidRPr="00AD0163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AD0163">
              <w:rPr>
                <w:rFonts w:ascii="TH SarabunPSK" w:eastAsia="Times New Roman" w:hAnsi="TH SarabunPSK" w:cs="TH SarabunPSK"/>
                <w:sz w:val="28"/>
                <w:cs/>
              </w:rPr>
              <w:t>ประเมินพัฒนาการทักษะทางดนตรีของตนเอง หลังจากการฝึกปฏิบัติ</w:t>
            </w:r>
          </w:p>
          <w:p w14:paraId="4A83E3A1" w14:textId="77777777" w:rsidR="008B750B" w:rsidRPr="00AD0163" w:rsidRDefault="008B750B" w:rsidP="00C2340D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AD0163">
              <w:rPr>
                <w:rFonts w:ascii="TH SarabunPSK" w:eastAsia="Times New Roman" w:hAnsi="TH SarabunPSK" w:cs="TH SarabunPSK"/>
                <w:color w:val="FF0000"/>
                <w:sz w:val="28"/>
              </w:rPr>
              <w:t>P</w:t>
            </w:r>
            <w:r w:rsidRPr="00AD0163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AD016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ฝึกปฏิบัติทักษะทางดนตรีของตนเอง</w:t>
            </w:r>
          </w:p>
          <w:p w14:paraId="40C06EDB" w14:textId="77777777" w:rsidR="008B750B" w:rsidRPr="00AD0163" w:rsidRDefault="008B750B" w:rsidP="00C2340D">
            <w:pPr>
              <w:pStyle w:val="NoSpacing"/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</w:pPr>
            <w:r w:rsidRPr="00AD0163">
              <w:rPr>
                <w:rFonts w:ascii="TH SarabunPSK" w:eastAsia="Times New Roman" w:hAnsi="TH SarabunPSK" w:cs="TH SarabunPSK"/>
                <w:color w:val="FF0000"/>
                <w:sz w:val="28"/>
              </w:rPr>
              <w:t>A</w:t>
            </w:r>
            <w:r w:rsidRPr="00AD0163">
              <w:rPr>
                <w:rFonts w:ascii="TH SarabunPSK" w:eastAsia="Times New Roman" w:hAnsi="TH SarabunPSK" w:cs="TH SarabunPSK"/>
                <w:color w:val="000000"/>
                <w:sz w:val="28"/>
              </w:rPr>
              <w:t>-</w:t>
            </w:r>
            <w:r w:rsidRPr="00AD0163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มีสุนทรียศาสตร์ในการปฏิบัติทักษะดนตรีอย่างตั้งใจ</w:t>
            </w:r>
          </w:p>
          <w:p w14:paraId="31699975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3B30E570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)เทคนิคการร้องและบรรเลงดนตรี</w:t>
            </w:r>
          </w:p>
          <w:p w14:paraId="5DDEBB8C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-การร้องและบรรเลงเดี่ยว</w:t>
            </w:r>
          </w:p>
          <w:p w14:paraId="44CDDD19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-การร้องและบรรเลงเป็นวง</w:t>
            </w:r>
          </w:p>
          <w:p w14:paraId="28A7EFDC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</w:rPr>
            </w:pPr>
            <w:r w:rsidRPr="00AD0163">
              <w:rPr>
                <w:rFonts w:ascii="TH SarabunPSK" w:hAnsi="TH SarabunPSK" w:cs="TH SarabunPSK"/>
                <w:cs/>
              </w:rPr>
              <w:t>2)การประเมินความ</w:t>
            </w:r>
          </w:p>
          <w:p w14:paraId="4DA9945A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</w:rPr>
            </w:pPr>
            <w:r w:rsidRPr="00AD0163">
              <w:rPr>
                <w:rFonts w:ascii="TH SarabunPSK" w:hAnsi="TH SarabunPSK" w:cs="TH SarabunPSK"/>
                <w:cs/>
              </w:rPr>
              <w:t>สามารถทางดนตรี</w:t>
            </w:r>
          </w:p>
          <w:p w14:paraId="7DAD1AD5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cs/>
              </w:rPr>
            </w:pPr>
            <w:r w:rsidRPr="00AD0163">
              <w:rPr>
                <w:rFonts w:ascii="TH SarabunPSK" w:hAnsi="TH SarabunPSK" w:cs="TH SarabunPSK"/>
                <w:cs/>
              </w:rPr>
              <w:t>-  ความถูกต้องในการบรรเลง</w:t>
            </w:r>
          </w:p>
          <w:p w14:paraId="74EB4AEC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</w:rPr>
            </w:pPr>
            <w:r w:rsidRPr="00AD0163">
              <w:rPr>
                <w:rFonts w:ascii="TH SarabunPSK" w:hAnsi="TH SarabunPSK" w:cs="TH SarabunPSK"/>
                <w:cs/>
              </w:rPr>
              <w:t>- การควบคุมคุณภาพเสียงในการร้องและบรรเลง</w:t>
            </w:r>
          </w:p>
          <w:p w14:paraId="01A62F28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s/>
              </w:rPr>
              <w:t xml:space="preserve"> </w:t>
            </w:r>
          </w:p>
        </w:tc>
        <w:tc>
          <w:tcPr>
            <w:tcW w:w="1701" w:type="dxa"/>
          </w:tcPr>
          <w:p w14:paraId="5F6BC8E7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450728AD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3EB04339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0B0FBB66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7594FBC9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6F8C5603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75CCA500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4.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มีความรับผิด</w:t>
            </w:r>
          </w:p>
          <w:p w14:paraId="46E2F134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B4C29A4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1.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การสอบปฏิบัติเครื่องดนตรีตามความถนัดแบบเดี่ยวรายบุคคลในเพลงระบำเทพบันเทิง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2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ชั้น</w:t>
            </w:r>
          </w:p>
          <w:p w14:paraId="03E63294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  <w:p w14:paraId="312EFB82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273765A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proofErr w:type="gramStart"/>
            <w:r w:rsidRPr="00AD0163">
              <w:rPr>
                <w:rFonts w:ascii="TH SarabunPSK" w:hAnsi="TH SarabunPSK" w:cs="TH SarabunPSK"/>
                <w:sz w:val="28"/>
                <w:cs/>
              </w:rPr>
              <w:t>ครูให้นักเรียนรู้เลือกเครื่องดนตรีที่แต่ละคนถนัด  โดยดูพื้นฐานจากการเล่นดนตรีของแต่ละคน</w:t>
            </w:r>
            <w:proofErr w:type="gramEnd"/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และครูช่วยพิจารณาตามความเหมาะสม เพื่อให้นักเรียนได้ใช้ทักษะพื้นฐานเดิมที่เป็นประโยชน์</w:t>
            </w:r>
          </w:p>
          <w:p w14:paraId="52904983" w14:textId="77777777" w:rsidR="008B750B" w:rsidRPr="00AD0163" w:rsidRDefault="008B750B" w:rsidP="00C2340D">
            <w:pPr>
              <w:pStyle w:val="NoSpacing"/>
              <w:ind w:right="-102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ครูต่อเพลงให้นักเรียนแต่ละเครื่องมือ ประกอบด้วย ขลุ่ย ขิม จะเข้ ซอด้วง ฆ้องวงใหญ่ และกลองแขก</w:t>
            </w:r>
          </w:p>
          <w:p w14:paraId="0461194F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นักเรียนต่อเพลงโดยใช้เวลา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2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คาบ และหลังจากนั้นเป็นการทดสอบปฏิบัติ โดยทดสอบไปทีละท่อน จนจบเพลง ใช้เวลาทั้งหมด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20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คาบ</w:t>
            </w:r>
          </w:p>
        </w:tc>
        <w:tc>
          <w:tcPr>
            <w:tcW w:w="1843" w:type="dxa"/>
          </w:tcPr>
          <w:p w14:paraId="1C14A2B3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5EB26CF1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.แบบประเมินทักษะการปฏิบัติเครื่องดนตรีตามความถนัดแบบเดี่ยวรายบุคคลในเพลงระบำเทพบันเทิง 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2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ชั้น</w:t>
            </w:r>
          </w:p>
          <w:p w14:paraId="7E0A3110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8093902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44DCE7DB" w14:textId="77777777" w:rsidR="008B750B" w:rsidRPr="00AD0163" w:rsidRDefault="008B750B" w:rsidP="008B750B">
            <w:pPr>
              <w:pStyle w:val="NoSpacing"/>
              <w:numPr>
                <w:ilvl w:val="0"/>
                <w:numId w:val="5"/>
              </w:numPr>
              <w:ind w:left="176" w:hanging="176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เครื่องดนตรีไทย</w:t>
            </w:r>
          </w:p>
          <w:p w14:paraId="69B78623" w14:textId="77777777" w:rsidR="008B750B" w:rsidRPr="00AD0163" w:rsidRDefault="008B750B" w:rsidP="008B750B">
            <w:pPr>
              <w:pStyle w:val="NoSpacing"/>
              <w:numPr>
                <w:ilvl w:val="0"/>
                <w:numId w:val="5"/>
              </w:numPr>
              <w:ind w:left="176" w:hanging="176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ใบงาน</w:t>
            </w:r>
          </w:p>
          <w:p w14:paraId="40A1D4CA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46A4DF98" w14:textId="77777777" w:rsidR="008B750B" w:rsidRPr="00AD0163" w:rsidRDefault="008B750B" w:rsidP="008B75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E2292E6" w14:textId="77777777" w:rsidR="008B750B" w:rsidRPr="00AD0163" w:rsidRDefault="008B750B" w:rsidP="008B75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4F6A62BC" w14:textId="77777777" w:rsidR="008B750B" w:rsidRPr="00AD0163" w:rsidRDefault="008B750B" w:rsidP="008B750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3F5AB6B1" w14:textId="7C3E5EB1" w:rsidR="008B750B" w:rsidRPr="00AD0163" w:rsidRDefault="008B750B" w:rsidP="008B750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23203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ดนตรีไทยปฏิบัติ 3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นายวิชา  เวียงจันทร์</w:t>
      </w:r>
    </w:p>
    <w:p w14:paraId="161F6976" w14:textId="77777777" w:rsidR="008B750B" w:rsidRPr="00AD0163" w:rsidRDefault="008B750B" w:rsidP="008B750B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4E1DA072" w14:textId="77777777" w:rsidR="008B750B" w:rsidRPr="00AD0163" w:rsidRDefault="008B750B" w:rsidP="008B750B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 w:rsidRPr="00AD0163">
        <w:rPr>
          <w:rFonts w:ascii="TH SarabunPSK" w:hAnsi="TH SarabunPSK" w:cs="TH SarabunPSK"/>
          <w:cs/>
        </w:rPr>
        <w:t>หน่วยการเรียนรู้ที่ 4</w:t>
      </w:r>
      <w:r w:rsidRPr="00AD0163">
        <w:rPr>
          <w:rFonts w:ascii="TH SarabunPSK" w:hAnsi="TH SarabunPSK" w:cs="TH SarabunPSK"/>
          <w:cs/>
        </w:rPr>
        <w:tab/>
        <w:t xml:space="preserve">                      </w:t>
      </w:r>
      <w:r w:rsidRPr="00AD0163">
        <w:rPr>
          <w:rFonts w:ascii="TH SarabunPSK" w:hAnsi="TH SarabunPSK" w:cs="TH SarabunPSK"/>
          <w:cs/>
        </w:rPr>
        <w:tab/>
        <w:t xml:space="preserve">เรื่อง ประเภทของบทเพลงไทย                           </w:t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</w:r>
      <w:r w:rsidRPr="00AD0163">
        <w:rPr>
          <w:rFonts w:ascii="TH SarabunPSK" w:hAnsi="TH SarabunPSK" w:cs="TH SarabunPSK"/>
          <w:cs/>
        </w:rPr>
        <w:tab/>
        <w:t>เวลา  4  ชั่วโมง</w:t>
      </w:r>
    </w:p>
    <w:p w14:paraId="61A10151" w14:textId="77777777" w:rsidR="008B750B" w:rsidRPr="00AD0163" w:rsidRDefault="008B750B" w:rsidP="008B750B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78BC5A56" w14:textId="77777777" w:rsidR="008B750B" w:rsidRPr="00AD0163" w:rsidRDefault="008B750B" w:rsidP="008B750B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2.1</w:t>
      </w:r>
      <w:r w:rsidRPr="00AD0163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6CE2943E" w14:textId="77777777" w:rsidR="008B750B" w:rsidRPr="00AD0163" w:rsidRDefault="008B750B" w:rsidP="008B750B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4B5E0A3B" w14:textId="77777777" w:rsidR="008B750B" w:rsidRPr="00AD0163" w:rsidRDefault="008B750B" w:rsidP="008B750B">
      <w:pPr>
        <w:ind w:left="2880" w:firstLine="720"/>
        <w:rPr>
          <w:rFonts w:ascii="TH SarabunPSK" w:eastAsia="Calibri" w:hAnsi="TH SarabunPSK" w:cs="TH SarabunPSK"/>
        </w:rPr>
      </w:pPr>
      <w:r w:rsidRPr="00AD0163">
        <w:rPr>
          <w:rFonts w:ascii="TH SarabunPSK" w:hAnsi="TH SarabunPSK" w:cs="TH SarabunPSK"/>
          <w:cs/>
        </w:rPr>
        <w:t>ศ 2.2</w:t>
      </w:r>
      <w:r w:rsidRPr="00AD0163">
        <w:rPr>
          <w:rFonts w:ascii="TH SarabunPSK" w:hAnsi="TH SarabunPSK" w:cs="TH SarabunPSK"/>
          <w:cs/>
        </w:rPr>
        <w:tab/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71BB4F13" w14:textId="77777777" w:rsidR="008B750B" w:rsidRPr="00AD0163" w:rsidRDefault="008B750B" w:rsidP="008B750B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ภูมิปัญญาไทยและสากล</w:t>
      </w:r>
    </w:p>
    <w:p w14:paraId="39D57D58" w14:textId="77777777" w:rsidR="008B750B" w:rsidRPr="00AD0163" w:rsidRDefault="008B750B" w:rsidP="008B750B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8B750B" w:rsidRPr="00AD0163" w14:paraId="5DB06CE9" w14:textId="77777777" w:rsidTr="00C2340D">
        <w:tc>
          <w:tcPr>
            <w:tcW w:w="1417" w:type="dxa"/>
            <w:vAlign w:val="center"/>
          </w:tcPr>
          <w:p w14:paraId="4E36731B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9EAC05B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DE22BF6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48BD7274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6DCB02C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B5F4E44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124A6F15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C942D27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B9517AB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51B9E78B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63F4930A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8B9D4C7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C24B095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36971940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B750B" w:rsidRPr="00AD0163" w14:paraId="43BB1505" w14:textId="77777777" w:rsidTr="00C2340D">
        <w:tc>
          <w:tcPr>
            <w:tcW w:w="1417" w:type="dxa"/>
          </w:tcPr>
          <w:p w14:paraId="544F1D7B" w14:textId="77777777" w:rsidR="008B750B" w:rsidRPr="00AD0163" w:rsidRDefault="008B750B" w:rsidP="00C2340D">
            <w:pPr>
              <w:pStyle w:val="ListParagraph"/>
              <w:ind w:left="69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5. รู้จักประเภทของบทเพลงต่างๆและการประสมวงในดนตรีไทยได้</w:t>
            </w:r>
          </w:p>
          <w:p w14:paraId="7A2AD4AB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82D8DEB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6AA5C7E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30AB2BBC" w14:textId="77777777" w:rsidR="008B750B" w:rsidRPr="00AD0163" w:rsidRDefault="008B750B" w:rsidP="00C2340D">
            <w:pPr>
              <w:pStyle w:val="NoSpacing"/>
              <w:rPr>
                <w:rFonts w:ascii="TH SarabunPSK" w:eastAsia="Times New Roman" w:hAnsi="TH SarabunPSK" w:cs="TH SarabunPSK"/>
                <w:color w:val="FF0000"/>
                <w:sz w:val="28"/>
              </w:rPr>
            </w:pPr>
            <w:r w:rsidRPr="00AD0163">
              <w:rPr>
                <w:rFonts w:ascii="TH SarabunPSK" w:eastAsia="Angsana New" w:hAnsi="TH SarabunPSK" w:cs="TH SarabunPSK"/>
                <w:snapToGrid w:val="0"/>
                <w:color w:val="FF0000"/>
                <w:sz w:val="28"/>
              </w:rPr>
              <w:t>K</w:t>
            </w:r>
            <w:r w:rsidRPr="00AD0163">
              <w:rPr>
                <w:rFonts w:ascii="TH SarabunPSK" w:eastAsia="MS Mincho" w:hAnsi="TH SarabunPSK" w:cs="TH SarabunPSK"/>
                <w:sz w:val="28"/>
              </w:rPr>
              <w:t>-</w:t>
            </w:r>
            <w:r w:rsidRPr="00AD0163">
              <w:rPr>
                <w:rFonts w:ascii="TH SarabunPSK" w:hAnsi="TH SarabunPSK" w:cs="TH SarabunPSK"/>
                <w:color w:val="000000"/>
                <w:sz w:val="28"/>
                <w:shd w:val="clear" w:color="auto" w:fill="FFFFFF"/>
                <w:cs/>
              </w:rPr>
              <w:t>ระบุปัจจัยสำคัญที่มีอิทธิพลต่อการสร้างสรรค์บทเพลงไทยประเภทต่างๆ</w:t>
            </w:r>
            <w:r w:rsidRPr="00AD0163">
              <w:rPr>
                <w:rFonts w:ascii="TH SarabunPSK" w:eastAsia="Times New Roman" w:hAnsi="TH SarabunPSK" w:cs="TH SarabunPSK"/>
                <w:color w:val="FF0000"/>
                <w:sz w:val="28"/>
              </w:rPr>
              <w:t xml:space="preserve"> </w:t>
            </w:r>
          </w:p>
          <w:p w14:paraId="31B99C98" w14:textId="77777777" w:rsidR="008B750B" w:rsidRPr="00AD0163" w:rsidRDefault="008B750B" w:rsidP="00C2340D">
            <w:pPr>
              <w:pStyle w:val="NoSpacing"/>
              <w:rPr>
                <w:rFonts w:ascii="TH SarabunPSK" w:eastAsia="Times New Roman" w:hAnsi="TH SarabunPSK" w:cs="TH SarabunPSK"/>
                <w:sz w:val="28"/>
              </w:rPr>
            </w:pPr>
            <w:r w:rsidRPr="00AD0163">
              <w:rPr>
                <w:rFonts w:ascii="TH SarabunPSK" w:eastAsia="Times New Roman" w:hAnsi="TH SarabunPSK" w:cs="TH SarabunPSK"/>
                <w:color w:val="FF0000"/>
                <w:sz w:val="28"/>
              </w:rPr>
              <w:t>K</w:t>
            </w:r>
            <w:r w:rsidRPr="00AD0163">
              <w:rPr>
                <w:rFonts w:ascii="TH SarabunPSK" w:eastAsia="Times New Roman" w:hAnsi="TH SarabunPSK" w:cs="TH SarabunPSK"/>
                <w:sz w:val="28"/>
              </w:rPr>
              <w:t>-</w:t>
            </w:r>
            <w:r w:rsidRPr="00AD0163">
              <w:rPr>
                <w:rFonts w:ascii="TH SarabunPSK" w:eastAsia="Times New Roman" w:hAnsi="TH SarabunPSK" w:cs="TH SarabunPSK"/>
                <w:sz w:val="28"/>
                <w:cs/>
              </w:rPr>
              <w:t>อธิบายเกี่ยว</w:t>
            </w:r>
          </w:p>
          <w:p w14:paraId="38B95021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eastAsia="Times New Roman" w:hAnsi="TH SarabunPSK" w:cs="TH SarabunPSK"/>
                <w:sz w:val="28"/>
                <w:cs/>
              </w:rPr>
              <w:t>กับประเภทของบทเพลงไทย</w:t>
            </w:r>
          </w:p>
          <w:p w14:paraId="3843E4D2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AD0163">
              <w:rPr>
                <w:rFonts w:ascii="TH SarabunPSK" w:hAnsi="TH SarabunPSK" w:cs="TH SarabunPSK"/>
                <w:color w:val="000000"/>
                <w:sz w:val="28"/>
              </w:rPr>
              <w:t xml:space="preserve"> – </w:t>
            </w:r>
            <w:r w:rsidRPr="00AD0163">
              <w:rPr>
                <w:rFonts w:ascii="TH SarabunPSK" w:hAnsi="TH SarabunPSK" w:cs="TH SarabunPSK"/>
                <w:color w:val="000000"/>
                <w:sz w:val="28"/>
                <w:cs/>
              </w:rPr>
              <w:t>เห็นคุณค่าของบทเพลงไทยประเภทต่างๆ</w:t>
            </w:r>
          </w:p>
        </w:tc>
        <w:tc>
          <w:tcPr>
            <w:tcW w:w="2268" w:type="dxa"/>
          </w:tcPr>
          <w:p w14:paraId="1FAE162C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proofErr w:type="gramStart"/>
            <w:r w:rsidRPr="00AD0163">
              <w:rPr>
                <w:rFonts w:ascii="TH SarabunPSK" w:hAnsi="TH SarabunPSK" w:cs="TH SarabunPSK"/>
                <w:sz w:val="28"/>
              </w:rPr>
              <w:t>1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).การบรรยายอารมณ์</w:t>
            </w:r>
            <w:proofErr w:type="gramEnd"/>
          </w:p>
          <w:p w14:paraId="74954D34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และความรู้สึกในบท</w:t>
            </w:r>
          </w:p>
          <w:p w14:paraId="1EBFBF13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เพลง</w:t>
            </w:r>
          </w:p>
          <w:p w14:paraId="3D12070E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proofErr w:type="gramStart"/>
            <w:r w:rsidRPr="00AD0163">
              <w:rPr>
                <w:rFonts w:ascii="TH SarabunPSK" w:hAnsi="TH SarabunPSK" w:cs="TH SarabunPSK"/>
                <w:sz w:val="28"/>
              </w:rPr>
              <w:t>2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)</w:t>
            </w:r>
            <w:r w:rsidRPr="00AD0163">
              <w:rPr>
                <w:rFonts w:ascii="TH SarabunPSK" w:hAnsi="TH SarabunPSK" w:cs="TH SarabunPSK"/>
                <w:sz w:val="28"/>
              </w:rPr>
              <w:t>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ประเภทของบทเพลงไทย</w:t>
            </w:r>
            <w:proofErr w:type="gramEnd"/>
          </w:p>
          <w:p w14:paraId="77A5850A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701" w:type="dxa"/>
          </w:tcPr>
          <w:p w14:paraId="23EDD27C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75B0B0A4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6757C5E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3430CE22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4F60B9BB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4CC20A6F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4B171373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4.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มีความรับผิด</w:t>
            </w:r>
          </w:p>
          <w:p w14:paraId="4F51F56C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641177D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ใบงานประเภทของบทเพลงไทย</w:t>
            </w:r>
          </w:p>
          <w:p w14:paraId="5A2ED56C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การนำเสนอเกี่ยวกับปัจจัยที่มีอิทธิพลต่อการสร้างสรรค์บทเพลงไทย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1BE8738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ครูให้นักเรียนศึกษาเกี่ยวกับประเภทของบทเพลงไทย เช่น เพลงโหมโรง เพลงเถา เพลงตับ เพลงเกร็ด เป็นต้น โดยครูได้เปิดเพลงตัวอย่างให้นักเรียนฟัง</w:t>
            </w:r>
          </w:p>
          <w:p w14:paraId="15565A45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ครูให้นักเรียนแบ่งกลุ่มเพื่อช่วยกันอภิปรายเกี่ยวกับบทเพลงที่ได้ฟังว่า ฟังแล้วทำให้นักเรียนนึกถึงปัจจัยที่มีอิทธิพลต่อการสร้างสรรค์บทเพลงไทยอย่างไร</w:t>
            </w:r>
          </w:p>
          <w:p w14:paraId="2CD1C443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 3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.ครูและนักเรียนร่วมกันสรุปอภิปราย</w:t>
            </w:r>
          </w:p>
        </w:tc>
        <w:tc>
          <w:tcPr>
            <w:tcW w:w="1843" w:type="dxa"/>
          </w:tcPr>
          <w:p w14:paraId="066304DA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.แบบประเมินการนำเสนอเกี่ยวกับปัจจัยที่มีอิทธิพลต่อการสร้างสรรค์บทเพลงไทย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1FBDCFC0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ใบงานประเภทของบทเพลงไทย</w:t>
            </w:r>
          </w:p>
          <w:p w14:paraId="4FD7C733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2401D030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วิดิทัศน์</w:t>
            </w:r>
          </w:p>
          <w:p w14:paraId="749C810C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AD0163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330FB1BB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-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ใบงาน</w:t>
            </w:r>
          </w:p>
          <w:p w14:paraId="7C221CE2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B2231A9" w14:textId="77777777" w:rsidR="008B750B" w:rsidRPr="00AD0163" w:rsidRDefault="008B750B" w:rsidP="008B750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69D82038" w14:textId="77777777" w:rsidR="008B750B" w:rsidRPr="00AD0163" w:rsidRDefault="008B750B" w:rsidP="008B75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59000D" w14:textId="77777777" w:rsidR="008B750B" w:rsidRPr="00AD0163" w:rsidRDefault="008B750B" w:rsidP="008B750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0163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2863C84B" w14:textId="77777777" w:rsidR="008B750B" w:rsidRPr="00AD0163" w:rsidRDefault="008B750B" w:rsidP="008B750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กลุ่มสาระการเรียนรู้ศิลปะ                                                                              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ชั้นมัธยมศึกษาปีที่ 3</w:t>
      </w:r>
    </w:p>
    <w:p w14:paraId="1707A95C" w14:textId="754EF0F4" w:rsidR="008B750B" w:rsidRPr="00AD0163" w:rsidRDefault="008B750B" w:rsidP="008B750B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 xml:space="preserve">รหัสวิชา ศ 23203           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รายวิชา ดนตรีไทยปฏิบัติ 3               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ผู้จัดทำ  </w:t>
      </w:r>
      <w:r>
        <w:rPr>
          <w:rFonts w:ascii="TH SarabunPSK" w:hAnsi="TH SarabunPSK" w:cs="TH SarabunPSK" w:hint="cs"/>
          <w:sz w:val="32"/>
          <w:szCs w:val="32"/>
          <w:cs/>
        </w:rPr>
        <w:t>นายวิชา  เวียงจันทร์</w:t>
      </w:r>
    </w:p>
    <w:p w14:paraId="1BF8E62C" w14:textId="77777777" w:rsidR="008B750B" w:rsidRPr="00AD0163" w:rsidRDefault="008B750B" w:rsidP="008B750B">
      <w:pPr>
        <w:ind w:left="567" w:firstLine="709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--------------------------------------------------------------------------------------------------------------------------------------------------------------------------------------------------------</w:t>
      </w:r>
    </w:p>
    <w:p w14:paraId="36A2DEDB" w14:textId="77777777" w:rsidR="008B750B" w:rsidRPr="00AD0163" w:rsidRDefault="008B750B" w:rsidP="008B750B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AD0163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การวิเคราะห์ วิจารณ์งานดนตรี                    </w:t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</w:r>
      <w:r w:rsidRPr="00AD0163">
        <w:rPr>
          <w:rFonts w:ascii="TH SarabunPSK" w:hAnsi="TH SarabunPSK" w:cs="TH SarabunPSK"/>
          <w:sz w:val="32"/>
          <w:szCs w:val="32"/>
          <w:cs/>
        </w:rPr>
        <w:tab/>
        <w:t>เวลา  4  ชั่วโมง</w:t>
      </w:r>
    </w:p>
    <w:p w14:paraId="214C4C3B" w14:textId="77777777" w:rsidR="008B750B" w:rsidRPr="00AD0163" w:rsidRDefault="008B750B" w:rsidP="008B750B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AD0163">
        <w:rPr>
          <w:rFonts w:ascii="TH SarabunPSK" w:hAnsi="TH SarabunPSK" w:cs="TH SarabunPSK"/>
          <w:sz w:val="32"/>
          <w:szCs w:val="32"/>
          <w:cs/>
        </w:rPr>
        <w:t>สาระที่ 2 ดนตรี</w:t>
      </w:r>
      <w:r w:rsidRPr="00AD0163">
        <w:rPr>
          <w:rFonts w:ascii="TH SarabunPSK" w:hAnsi="TH SarabunPSK" w:cs="TH SarabunPSK"/>
          <w:sz w:val="32"/>
          <w:szCs w:val="32"/>
        </w:rPr>
        <w:t xml:space="preserve"> </w:t>
      </w:r>
      <w:r w:rsidRPr="00AD0163">
        <w:rPr>
          <w:rFonts w:ascii="TH SarabunPSK" w:hAnsi="TH SarabunPSK" w:cs="TH SarabunPSK"/>
          <w:sz w:val="32"/>
          <w:szCs w:val="32"/>
          <w:cs/>
        </w:rPr>
        <w:t>(เพิ่มเติม)</w:t>
      </w:r>
    </w:p>
    <w:p w14:paraId="071530A7" w14:textId="77777777" w:rsidR="008B750B" w:rsidRPr="00AD0163" w:rsidRDefault="008B750B" w:rsidP="008B750B">
      <w:pPr>
        <w:ind w:left="2880" w:hanging="1604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 xml:space="preserve">มาตรฐานการเรียนรู้ </w:t>
      </w:r>
      <w:r w:rsidRPr="00AD0163">
        <w:rPr>
          <w:rFonts w:ascii="TH SarabunPSK" w:hAnsi="TH SarabunPSK" w:cs="TH SarabunPSK"/>
          <w:cs/>
        </w:rPr>
        <w:tab/>
        <w:t>ศ 2.1</w:t>
      </w:r>
      <w:r w:rsidRPr="00AD0163">
        <w:rPr>
          <w:rFonts w:ascii="TH SarabunPSK" w:hAnsi="TH SarabunPSK" w:cs="TH SarabunPSK"/>
          <w:cs/>
        </w:rPr>
        <w:tab/>
        <w:t>เข้าใจและแสดงออกทางดนตรีอย่างสร้างสรรค์ วิเคราะห์วิพากษ์วิจารณ์ คุณค่าดนตรี ถ่ายทอดความรู้สึก ความคิดต่อดนตรีอย่าง</w:t>
      </w:r>
    </w:p>
    <w:p w14:paraId="52F83981" w14:textId="77777777" w:rsidR="008B750B" w:rsidRPr="00AD0163" w:rsidRDefault="008B750B" w:rsidP="008B750B">
      <w:pPr>
        <w:ind w:left="3600" w:firstLine="720"/>
        <w:jc w:val="thaiDistribute"/>
        <w:rPr>
          <w:rFonts w:ascii="TH SarabunPSK" w:hAnsi="TH SarabunPSK" w:cs="TH SarabunPSK"/>
        </w:rPr>
      </w:pPr>
      <w:r w:rsidRPr="00AD0163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17C2E49B" w14:textId="77777777" w:rsidR="008B750B" w:rsidRPr="00AD0163" w:rsidRDefault="008B750B" w:rsidP="008B750B">
      <w:pPr>
        <w:ind w:left="2880" w:firstLine="720"/>
        <w:rPr>
          <w:rFonts w:ascii="TH SarabunPSK" w:eastAsia="Calibri" w:hAnsi="TH SarabunPSK" w:cs="TH SarabunPSK"/>
        </w:rPr>
      </w:pPr>
      <w:r w:rsidRPr="00AD0163">
        <w:rPr>
          <w:rFonts w:ascii="TH SarabunPSK" w:hAnsi="TH SarabunPSK" w:cs="TH SarabunPSK"/>
          <w:cs/>
        </w:rPr>
        <w:t>ศ 2.2</w:t>
      </w:r>
      <w:r w:rsidRPr="00AD0163">
        <w:rPr>
          <w:rFonts w:ascii="TH SarabunPSK" w:hAnsi="TH SarabunPSK" w:cs="TH SarabunPSK"/>
          <w:cs/>
        </w:rPr>
        <w:tab/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2AC8C083" w14:textId="77777777" w:rsidR="008B750B" w:rsidRPr="00AD0163" w:rsidRDefault="008B750B" w:rsidP="008B750B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AD0163">
        <w:rPr>
          <w:rFonts w:ascii="TH SarabunPSK" w:hAnsi="TH SarabunPSK" w:cs="TH SarabunPSK"/>
          <w:cs/>
        </w:rPr>
        <w:t>ภูมิปัญญาไทยและสากล</w:t>
      </w:r>
    </w:p>
    <w:p w14:paraId="728E2FE3" w14:textId="77777777" w:rsidR="008B750B" w:rsidRPr="00AD0163" w:rsidRDefault="008B750B" w:rsidP="008B750B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8B750B" w:rsidRPr="00AD0163" w14:paraId="085447C6" w14:textId="77777777" w:rsidTr="00C2340D">
        <w:tc>
          <w:tcPr>
            <w:tcW w:w="1417" w:type="dxa"/>
            <w:vAlign w:val="center"/>
          </w:tcPr>
          <w:p w14:paraId="53D0108C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7017B914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59241585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85A86D3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3F341FE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63771FC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81C99AD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C40667A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DA82DFD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7F90A52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180DA33D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E3C1E85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36BB978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6B712AD" w14:textId="77777777" w:rsidR="008B750B" w:rsidRPr="00AD0163" w:rsidRDefault="008B750B" w:rsidP="00C2340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8B750B" w:rsidRPr="00AD0163" w14:paraId="1D9F0B46" w14:textId="77777777" w:rsidTr="00C2340D">
        <w:tc>
          <w:tcPr>
            <w:tcW w:w="1417" w:type="dxa"/>
          </w:tcPr>
          <w:p w14:paraId="24523100" w14:textId="77777777" w:rsidR="008B750B" w:rsidRPr="00AD0163" w:rsidRDefault="008B750B" w:rsidP="00C2340D">
            <w:pPr>
              <w:pStyle w:val="ListParagraph"/>
              <w:ind w:left="69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6. สามารถวิเคราะห์ วิพากษ์วิจารณ์คุณค่างานดนตรีและเห็นคุณค่างานดนตรีและนาฏศิลป์ที่เป็นมรดกทางวัฒนธรรม ภูมิปัญญาท้องถิ่น</w:t>
            </w:r>
          </w:p>
          <w:p w14:paraId="002E9E14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77306E9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shd w:val="clear" w:color="auto" w:fill="FFFFFF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K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0163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บอกถึงปัจจัยในการสร้าง</w:t>
            </w:r>
          </w:p>
          <w:p w14:paraId="32DCE17A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shd w:val="clear" w:color="auto" w:fill="FFFFFF"/>
                <w:cs/>
              </w:rPr>
              <w:t>สรรค์ผลงานบทเพลงไทย</w:t>
            </w:r>
          </w:p>
          <w:p w14:paraId="5EC2DC71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color w:val="FF0000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AD0163">
              <w:rPr>
                <w:rFonts w:ascii="TH SarabunPSK" w:hAnsi="TH SarabunPSK" w:cs="TH SarabunPSK"/>
                <w:sz w:val="28"/>
              </w:rPr>
              <w:t>-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ปฏิบัติการนำเสนอการวิเคราะห์ วิจารณ์งานดนตรี</w:t>
            </w:r>
            <w:r w:rsidRPr="00AD0163">
              <w:rPr>
                <w:rFonts w:ascii="TH SarabunPSK" w:hAnsi="TH SarabunPSK" w:cs="TH SarabunPSK"/>
                <w:color w:val="FF0000"/>
                <w:sz w:val="28"/>
              </w:rPr>
              <w:t xml:space="preserve"> </w:t>
            </w:r>
          </w:p>
          <w:p w14:paraId="748FC645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color w:val="FF0000"/>
                <w:sz w:val="28"/>
              </w:rPr>
              <w:t>A</w:t>
            </w:r>
            <w:r w:rsidRPr="00AD0163">
              <w:rPr>
                <w:rFonts w:ascii="TH SarabunPSK" w:hAnsi="TH SarabunPSK" w:cs="TH SarabunPSK"/>
                <w:color w:val="000000"/>
                <w:sz w:val="28"/>
              </w:rPr>
              <w:t xml:space="preserve"> – </w:t>
            </w:r>
            <w:r w:rsidRPr="00AD0163">
              <w:rPr>
                <w:rFonts w:ascii="TH SarabunPSK" w:hAnsi="TH SarabunPSK" w:cs="TH SarabunPSK"/>
                <w:color w:val="000000"/>
                <w:sz w:val="28"/>
                <w:cs/>
              </w:rPr>
              <w:t>เห็นคุณค่าของบทเพลงไทย</w:t>
            </w:r>
          </w:p>
        </w:tc>
        <w:tc>
          <w:tcPr>
            <w:tcW w:w="2268" w:type="dxa"/>
          </w:tcPr>
          <w:p w14:paraId="4AB6427F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การวิเคราะห์ วิจารณ์ งานดนตรี</w:t>
            </w:r>
          </w:p>
          <w:p w14:paraId="4D21DEAC" w14:textId="77777777" w:rsidR="008B750B" w:rsidRPr="00AD0163" w:rsidRDefault="008B750B" w:rsidP="008B750B">
            <w:pPr>
              <w:pStyle w:val="NoSpacing"/>
              <w:numPr>
                <w:ilvl w:val="0"/>
                <w:numId w:val="5"/>
              </w:numPr>
              <w:ind w:left="85" w:hanging="142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ปัจจัยในการสร้างสรรค์บทเพลงไทย</w:t>
            </w:r>
          </w:p>
          <w:p w14:paraId="276852D7" w14:textId="77777777" w:rsidR="008B750B" w:rsidRPr="00AD0163" w:rsidRDefault="008B750B" w:rsidP="00C2340D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</w:rPr>
              <w:t xml:space="preserve">-  </w:t>
            </w: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อิทธิพลของดนตรีไทยต่อสังคมไทย</w:t>
            </w:r>
          </w:p>
        </w:tc>
        <w:tc>
          <w:tcPr>
            <w:tcW w:w="1701" w:type="dxa"/>
          </w:tcPr>
          <w:p w14:paraId="683EBA3A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ความสามารถในการสื่อสาร</w:t>
            </w:r>
          </w:p>
          <w:p w14:paraId="497B1EC8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ความสามารถในการคิด</w:t>
            </w:r>
          </w:p>
          <w:p w14:paraId="1358C516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ความสามารถในการใช้ทักษะชีวิต</w:t>
            </w:r>
          </w:p>
        </w:tc>
        <w:tc>
          <w:tcPr>
            <w:tcW w:w="1276" w:type="dxa"/>
          </w:tcPr>
          <w:p w14:paraId="4F8D9C15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มีวินัย</w:t>
            </w:r>
          </w:p>
          <w:p w14:paraId="06A9A939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ใฝ่เรียนรู้</w:t>
            </w:r>
          </w:p>
          <w:p w14:paraId="35CDB025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3.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มุ่งมั่นในการทำงาน</w:t>
            </w:r>
          </w:p>
          <w:p w14:paraId="2EEB5D60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4.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มีความรับผิด</w:t>
            </w:r>
          </w:p>
          <w:p w14:paraId="1669EEDD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ชอบ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8FD5698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ใบงานการวิเคราะห์ วิจารณ์บทเพลง</w:t>
            </w:r>
          </w:p>
          <w:p w14:paraId="29EFFBE8" w14:textId="77777777" w:rsidR="008B750B" w:rsidRPr="00AD0163" w:rsidRDefault="008B750B" w:rsidP="00C2340D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AD0163">
              <w:rPr>
                <w:rFonts w:ascii="TH SarabunPSK" w:hAnsi="TH SarabunPSK" w:cs="TH SarabunPSK"/>
                <w:sz w:val="28"/>
                <w:szCs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szCs w:val="28"/>
                <w:cs/>
              </w:rPr>
              <w:t>การนำเสนอการวิเคราะห์วิจารณ์งานดนตรี</w:t>
            </w:r>
            <w:r w:rsidRPr="00AD0163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769FC254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ครูให้นักเรียนฟังบทเพลงไทย ในหลายรูปแบบ ที่มีท่วง</w:t>
            </w:r>
          </w:p>
          <w:p w14:paraId="69EF028E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ทำนองที่แตกต่างกัน</w:t>
            </w:r>
          </w:p>
          <w:p w14:paraId="1141ED1C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ครูให้นักเรียนลองวิเคราะห์ วิจารณ์เพลงที่ได้ฟัง โดยอาศัยความรู้ในเรื่องหลัก</w:t>
            </w:r>
          </w:p>
          <w:p w14:paraId="293217C0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  <w:cs/>
              </w:rPr>
              <w:t>การวิเคราะห์ และวิจารณ์เพลง โดยดูถึงปัจจัยในการสร้างสรรค์บทเพลงและด้านอิทธิพลของดนตรีต่อสังคมไทย</w:t>
            </w:r>
          </w:p>
          <w:p w14:paraId="01C5ECA8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 3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.ครูและนักเรียนร่วมกันสรุปอภิปราย</w:t>
            </w:r>
          </w:p>
        </w:tc>
        <w:tc>
          <w:tcPr>
            <w:tcW w:w="1843" w:type="dxa"/>
          </w:tcPr>
          <w:p w14:paraId="21149C96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1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.แบบประเมินการนำเสนอการวิเคราะห์ วิจารณ์งานดนตรี</w:t>
            </w:r>
            <w:r w:rsidRPr="00AD016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2EC7D8C6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2.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ใบงานการวิเคราะห์ วิจารณ์บทเพลง</w:t>
            </w:r>
          </w:p>
          <w:p w14:paraId="43D3E9D6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33BEA2A4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>วิดิทัศน์</w:t>
            </w:r>
          </w:p>
          <w:p w14:paraId="337236A2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 xml:space="preserve">- </w:t>
            </w:r>
            <w:proofErr w:type="spellStart"/>
            <w:r w:rsidRPr="00AD0163">
              <w:rPr>
                <w:rFonts w:ascii="TH SarabunPSK" w:hAnsi="TH SarabunPSK" w:cs="TH SarabunPSK"/>
                <w:sz w:val="28"/>
              </w:rPr>
              <w:t>powerpoint</w:t>
            </w:r>
            <w:proofErr w:type="spellEnd"/>
          </w:p>
          <w:p w14:paraId="3FA6C283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AD0163">
              <w:rPr>
                <w:rFonts w:ascii="TH SarabunPSK" w:hAnsi="TH SarabunPSK" w:cs="TH SarabunPSK"/>
                <w:sz w:val="28"/>
              </w:rPr>
              <w:t>-</w:t>
            </w:r>
            <w:r w:rsidRPr="00AD0163">
              <w:rPr>
                <w:rFonts w:ascii="TH SarabunPSK" w:hAnsi="TH SarabunPSK" w:cs="TH SarabunPSK"/>
                <w:sz w:val="28"/>
                <w:cs/>
              </w:rPr>
              <w:t xml:space="preserve"> ใบงาน</w:t>
            </w:r>
          </w:p>
          <w:p w14:paraId="7B80F760" w14:textId="77777777" w:rsidR="008B750B" w:rsidRPr="00AD0163" w:rsidRDefault="008B750B" w:rsidP="00C2340D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9803765" w14:textId="77777777" w:rsidR="008B750B" w:rsidRPr="00AD0163" w:rsidRDefault="008B750B" w:rsidP="008B750B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</w:p>
    <w:p w14:paraId="589AB8F8" w14:textId="77777777" w:rsidR="00DE3243" w:rsidRPr="008B750B" w:rsidRDefault="00DE3243" w:rsidP="008B750B">
      <w:pPr>
        <w:rPr>
          <w:rFonts w:hint="cs"/>
        </w:rPr>
      </w:pPr>
    </w:p>
    <w:sectPr w:rsidR="00DE3243" w:rsidRPr="008B750B" w:rsidSect="009C3A84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altName w:val="AngsanaUPC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00D9D"/>
    <w:multiLevelType w:val="hybridMultilevel"/>
    <w:tmpl w:val="ACC23B12"/>
    <w:lvl w:ilvl="0" w:tplc="BF72312C">
      <w:start w:val="30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30157145">
    <w:abstractNumId w:val="4"/>
  </w:num>
  <w:num w:numId="2" w16cid:durableId="86118858">
    <w:abstractNumId w:val="2"/>
  </w:num>
  <w:num w:numId="3" w16cid:durableId="630213397">
    <w:abstractNumId w:val="3"/>
  </w:num>
  <w:num w:numId="4" w16cid:durableId="1839147567">
    <w:abstractNumId w:val="1"/>
  </w:num>
  <w:num w:numId="5" w16cid:durableId="6638260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C225D"/>
    <w:rsid w:val="000F7A29"/>
    <w:rsid w:val="001A2A9E"/>
    <w:rsid w:val="001D281E"/>
    <w:rsid w:val="0021198F"/>
    <w:rsid w:val="00217C09"/>
    <w:rsid w:val="002C1712"/>
    <w:rsid w:val="003166C5"/>
    <w:rsid w:val="0032106E"/>
    <w:rsid w:val="00354015"/>
    <w:rsid w:val="003549C5"/>
    <w:rsid w:val="0041132B"/>
    <w:rsid w:val="00454C9C"/>
    <w:rsid w:val="00462DCE"/>
    <w:rsid w:val="004C7DEF"/>
    <w:rsid w:val="004E5B94"/>
    <w:rsid w:val="00544D4B"/>
    <w:rsid w:val="00552C3D"/>
    <w:rsid w:val="005849DC"/>
    <w:rsid w:val="00590941"/>
    <w:rsid w:val="005F4433"/>
    <w:rsid w:val="006C1460"/>
    <w:rsid w:val="007A177C"/>
    <w:rsid w:val="007C0D0C"/>
    <w:rsid w:val="00843A4E"/>
    <w:rsid w:val="00891248"/>
    <w:rsid w:val="008B750B"/>
    <w:rsid w:val="00985BB6"/>
    <w:rsid w:val="009C3A84"/>
    <w:rsid w:val="00A565D0"/>
    <w:rsid w:val="00AC2E81"/>
    <w:rsid w:val="00B23BD7"/>
    <w:rsid w:val="00B53599"/>
    <w:rsid w:val="00B755F6"/>
    <w:rsid w:val="00BE2E2F"/>
    <w:rsid w:val="00C356B9"/>
    <w:rsid w:val="00C6052D"/>
    <w:rsid w:val="00C65451"/>
    <w:rsid w:val="00C8778B"/>
    <w:rsid w:val="00D438D0"/>
    <w:rsid w:val="00D724F9"/>
    <w:rsid w:val="00D95146"/>
    <w:rsid w:val="00DA25FB"/>
    <w:rsid w:val="00DD7BB1"/>
    <w:rsid w:val="00DE3243"/>
    <w:rsid w:val="00DE47F6"/>
    <w:rsid w:val="00E60B22"/>
    <w:rsid w:val="00EC7A10"/>
    <w:rsid w:val="00F05BCE"/>
    <w:rsid w:val="00FA23D5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51749B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  <w:style w:type="paragraph" w:styleId="ListParagraph">
    <w:name w:val="List Paragraph"/>
    <w:basedOn w:val="Normal"/>
    <w:uiPriority w:val="34"/>
    <w:qFormat/>
    <w:rsid w:val="00891248"/>
    <w:pPr>
      <w:ind w:left="720"/>
      <w:contextualSpacing/>
    </w:pPr>
    <w:rPr>
      <w:rFonts w:ascii="Times New Roman" w:eastAsia="Times New Roman" w:hAnsi="Times New Roman" w:cs="Angsana New"/>
      <w:sz w:val="24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7A29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7A29"/>
    <w:rPr>
      <w:rFonts w:ascii="Segoe UI" w:eastAsia="Cordia New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09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1667</Words>
  <Characters>9053</Characters>
  <Application>Microsoft Office Word</Application>
  <DocSecurity>0</DocSecurity>
  <Lines>565</Lines>
  <Paragraphs>274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2</cp:revision>
  <cp:lastPrinted>2021-05-15T10:29:00Z</cp:lastPrinted>
  <dcterms:created xsi:type="dcterms:W3CDTF">2023-03-27T07:12:00Z</dcterms:created>
  <dcterms:modified xsi:type="dcterms:W3CDTF">2023-03-27T07:12:00Z</dcterms:modified>
</cp:coreProperties>
</file>