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953B" w14:textId="77777777" w:rsidR="00D3206A" w:rsidRPr="0028207E" w:rsidRDefault="00D3206A" w:rsidP="00D3206A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A9DDD" wp14:editId="77D6CFAB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E63102" w14:textId="77777777" w:rsidR="00D3206A" w:rsidRPr="00052A7B" w:rsidRDefault="00D3206A" w:rsidP="00D320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9D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6FE63102" w14:textId="77777777" w:rsidR="00D3206A" w:rsidRPr="00052A7B" w:rsidRDefault="00D3206A" w:rsidP="00D3206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9CFA8" wp14:editId="52D00F4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EF36F9" w14:textId="77777777" w:rsidR="00D3206A" w:rsidRPr="00052A7B" w:rsidRDefault="00D3206A" w:rsidP="00D320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9CFA8" id="Text Box 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1EF36F9" w14:textId="77777777" w:rsidR="00D3206A" w:rsidRPr="00052A7B" w:rsidRDefault="00D3206A" w:rsidP="00D3206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83B25" wp14:editId="7231AE1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967BCE" w14:textId="77777777" w:rsidR="00D3206A" w:rsidRPr="00052A7B" w:rsidRDefault="00D3206A" w:rsidP="00D320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3B25" id="Text Box 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5967BCE" w14:textId="77777777" w:rsidR="00D3206A" w:rsidRPr="00052A7B" w:rsidRDefault="00D3206A" w:rsidP="00D3206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0A3DDA9" w14:textId="77777777" w:rsidR="00D3206A" w:rsidRPr="0028207E" w:rsidRDefault="00D3206A" w:rsidP="00D3206A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97B8573" w14:textId="77777777" w:rsidR="00D3206A" w:rsidRPr="0028207E" w:rsidRDefault="00D3206A" w:rsidP="00D3206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รหัสวิชา ศ 20201       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1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2BB3337" w14:textId="77777777" w:rsidR="00D3206A" w:rsidRPr="0028207E" w:rsidRDefault="00D3206A" w:rsidP="00D320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1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28207E">
        <w:rPr>
          <w:rFonts w:ascii="TH SarabunPSK" w:hAnsi="TH SarabunPSK" w:cs="TH SarabunPSK"/>
          <w:sz w:val="32"/>
          <w:szCs w:val="32"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42A8A5CA" w14:textId="77777777" w:rsidR="00D3206A" w:rsidRPr="0028207E" w:rsidRDefault="00D3206A" w:rsidP="00D3206A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AED03EF" w14:textId="77777777" w:rsidR="00D3206A" w:rsidRPr="0028207E" w:rsidRDefault="00D3206A" w:rsidP="00D3206A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>ศึกษา วิเคราะห์ ความหมายและความสำคัญขององค์ประกอบศิลป์และทัศนธาตุในงานทัศนศิลป์และสิ่งแวดล้อม การออกแบบงานทัศนศิลป์ที่เน้นความเป็นเอกภาพ ความกลมกลืน ความสมดุล หลักการวาดภาพแสดงทัศนียภาพ สร้างและนำเสนอผลงานทางทัศนศิลป์จากจินตนาการ โดยสามารถใช้อุปกรณ์ที่เหมาะสม รวมทั้งสามารถใช้เทคนิควิธีการของศิลปินในการสร้างงานได้อย่างมีประสิทธิภาพ ประยุกต์ใช้ในชีวิตประจำวัน</w:t>
      </w:r>
    </w:p>
    <w:p w14:paraId="51BCC196" w14:textId="77777777" w:rsidR="00D3206A" w:rsidRPr="0028207E" w:rsidRDefault="00D3206A" w:rsidP="00D3206A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>โดยใช้กระบวนการคิด สืบค้นข้อมูล การปฏิบัติ การพิจารณาคุณค่า เพื่อให้เกิดความรู้ความเข้าใจ สามารถนำไปปฏิบัติและประยุกต์ใช้ในชีวิตประจำวันได้อย่างเหมาะสม</w:t>
      </w:r>
    </w:p>
    <w:p w14:paraId="515B888F" w14:textId="77777777" w:rsidR="00D3206A" w:rsidRPr="0028207E" w:rsidRDefault="00D3206A" w:rsidP="00D3206A">
      <w:pPr>
        <w:pStyle w:val="NoSpacing"/>
        <w:ind w:right="-285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>เพื่อให้มีความใฝ่รู้ใฝ่เรียน กระตือรือร้น รักความเป็นไทย เห็นคุณค่ามุ่งมั่นในการทำงาน มีวินัย ซื่อสัตย์สุจริต อยู่อย่างพอเพียง รักชาติศาสน์กษัตริย์ และนำความรู้ไปประยุกต์ใช้ในชีวิตประจำวันได้อย่างเหมาะสม</w:t>
      </w: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F92B376" w14:textId="77777777" w:rsidR="00D3206A" w:rsidRPr="0028207E" w:rsidRDefault="00D3206A" w:rsidP="00D3206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9FB83B7" w14:textId="77777777" w:rsidR="00D3206A" w:rsidRPr="0028207E" w:rsidRDefault="00D3206A" w:rsidP="00D3206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0F8F91E" w14:textId="77777777" w:rsidR="00D3206A" w:rsidRPr="0028207E" w:rsidRDefault="00D3206A" w:rsidP="00D3206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A79D4A2" w14:textId="77777777" w:rsidR="00D3206A" w:rsidRPr="0028207E" w:rsidRDefault="00D3206A" w:rsidP="00D3206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EDF1170" w14:textId="77777777" w:rsidR="00D3206A" w:rsidRPr="0028207E" w:rsidRDefault="00D3206A" w:rsidP="00D3206A">
      <w:pPr>
        <w:ind w:right="-427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1. </w:t>
      </w:r>
      <w:r w:rsidRPr="0028207E">
        <w:rPr>
          <w:rFonts w:ascii="TH SarabunPSK" w:hAnsi="TH SarabunPSK" w:cs="TH SarabunPSK"/>
          <w:sz w:val="32"/>
          <w:szCs w:val="32"/>
          <w:cs/>
        </w:rPr>
        <w:t>บรรยายความแตกต่างและความคล้ายคลึงกันของงานทัศนศิลป์และสิ่งแวดล้อมโดยใช้ความรู้เรื่องทัศนธาตุ</w:t>
      </w:r>
      <w:r w:rsidRPr="0028207E">
        <w:rPr>
          <w:rFonts w:ascii="TH SarabunPSK" w:hAnsi="TH SarabunPSK" w:cs="TH SarabunPSK"/>
          <w:sz w:val="32"/>
          <w:szCs w:val="32"/>
          <w:cs/>
        </w:rPr>
        <w:tab/>
      </w:r>
      <w:r w:rsidRPr="0028207E">
        <w:rPr>
          <w:rFonts w:ascii="TH SarabunPSK" w:hAnsi="TH SarabunPSK" w:cs="TH SarabunPSK"/>
          <w:sz w:val="32"/>
          <w:szCs w:val="32"/>
        </w:rPr>
        <w:t xml:space="preserve">2. </w:t>
      </w:r>
      <w:r w:rsidRPr="0028207E">
        <w:rPr>
          <w:rFonts w:ascii="TH SarabunPSK" w:hAnsi="TH SarabunPSK" w:cs="TH SarabunPSK"/>
          <w:sz w:val="32"/>
          <w:szCs w:val="32"/>
          <w:cs/>
        </w:rPr>
        <w:t>ระบุและบรรยายหลักการออกแบบงานทัศนศิลป์ โดยเน้นความเป็นเอกภาพความกลมกลืน และความสมดุล</w:t>
      </w:r>
    </w:p>
    <w:p w14:paraId="6EACAD35" w14:textId="77777777" w:rsidR="00D3206A" w:rsidRPr="0028207E" w:rsidRDefault="00D3206A" w:rsidP="00D3206A">
      <w:pPr>
        <w:ind w:right="-143"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3. </w:t>
      </w:r>
      <w:r w:rsidRPr="0028207E">
        <w:rPr>
          <w:rFonts w:ascii="TH SarabunPSK" w:hAnsi="TH SarabunPSK" w:cs="TH SarabunPSK"/>
          <w:sz w:val="32"/>
          <w:szCs w:val="32"/>
          <w:cs/>
        </w:rPr>
        <w:t>วาดภาพทัศนียภาพแสดงให้เห็นระยะไกลใกล้ เป็น 3 มิติ</w:t>
      </w:r>
    </w:p>
    <w:p w14:paraId="717DBAF2" w14:textId="77777777" w:rsidR="00D3206A" w:rsidRPr="0028207E" w:rsidRDefault="00D3206A" w:rsidP="00D3206A">
      <w:pPr>
        <w:rPr>
          <w:rFonts w:ascii="TH SarabunPSK" w:hAnsi="TH SarabunPSK" w:cs="TH SarabunPSK"/>
          <w:sz w:val="32"/>
          <w:szCs w:val="32"/>
        </w:rPr>
      </w:pPr>
    </w:p>
    <w:p w14:paraId="7F79B6F1" w14:textId="77777777" w:rsidR="00D3206A" w:rsidRPr="0028207E" w:rsidRDefault="00D3206A" w:rsidP="00D3206A">
      <w:pPr>
        <w:rPr>
          <w:rFonts w:ascii="TH SarabunPSK" w:hAnsi="TH SarabunPSK" w:cs="TH SarabunPSK"/>
          <w:b/>
          <w:bCs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รวมทั้งหมด  3  ผลการเรียนรู้</w:t>
      </w:r>
    </w:p>
    <w:p w14:paraId="7B6C4471" w14:textId="77777777" w:rsidR="00D3206A" w:rsidRPr="0028207E" w:rsidRDefault="00D3206A" w:rsidP="00D3206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101E9D" w14:textId="77777777" w:rsidR="009D1136" w:rsidRDefault="009D1136"/>
    <w:sectPr w:rsidR="009D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6A"/>
    <w:rsid w:val="005E65E3"/>
    <w:rsid w:val="009D1136"/>
    <w:rsid w:val="00D3206A"/>
    <w:rsid w:val="00E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EE30"/>
  <w15:chartTrackingRefBased/>
  <w15:docId w15:val="{3BD3A987-B902-49BE-B0B4-3DB4D09A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206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3206A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D3206A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1035</Characters>
  <Application>Microsoft Office Word</Application>
  <DocSecurity>0</DocSecurity>
  <Lines>49</Lines>
  <Paragraphs>29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2024-03-26T06:49:00Z</dcterms:created>
  <dcterms:modified xsi:type="dcterms:W3CDTF">2024-03-26T06:49:00Z</dcterms:modified>
</cp:coreProperties>
</file>