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E77F" w14:textId="4E8B9259" w:rsidR="001A1541" w:rsidRPr="00AB627B" w:rsidRDefault="00AB627B" w:rsidP="001A154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A43E9" wp14:editId="71E7A4CE">
                <wp:simplePos x="0" y="0"/>
                <wp:positionH relativeFrom="margin">
                  <wp:align>right</wp:align>
                </wp:positionH>
                <wp:positionV relativeFrom="paragraph">
                  <wp:posOffset>-514350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B9ED3" w14:textId="4BAD3CB9" w:rsidR="00AB627B" w:rsidRPr="00902C1F" w:rsidRDefault="00AB627B" w:rsidP="00AB627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A43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4pt;margin-top:-40.5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CeHXND3wAAAAgBAAAPAAAAAAAAAAAAAAAAAG8EAABkcnMvZG93bnJldi54bWxQSwUGAAAA&#10;AAQABADzAAAAewUAAAAA&#10;">
                <v:textbox>
                  <w:txbxContent>
                    <w:p w14:paraId="0BAB9ED3" w14:textId="4BAD3CB9" w:rsidR="00AB627B" w:rsidRPr="00902C1F" w:rsidRDefault="00AB627B" w:rsidP="00AB627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541" w:rsidRPr="00AB627B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0097C3FD" w14:textId="2CDDAC39" w:rsidR="001A1541" w:rsidRPr="008042BA" w:rsidRDefault="001A1541" w:rsidP="001A154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20201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Pr="008042BA">
        <w:rPr>
          <w:rFonts w:ascii="TH SarabunPSK" w:hAnsi="TH SarabunPSK" w:cs="TH SarabunPSK"/>
          <w:sz w:val="32"/>
          <w:szCs w:val="32"/>
          <w:cs/>
        </w:rPr>
        <w:t>ชื่อวิชา  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59467403" w14:textId="11FDCEBD" w:rsidR="001A1541" w:rsidRDefault="001A1541" w:rsidP="001A154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1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8042BA">
        <w:rPr>
          <w:rFonts w:ascii="TH SarabunPSK" w:hAnsi="TH SarabunPSK" w:cs="TH SarabunPSK"/>
          <w:sz w:val="32"/>
          <w:szCs w:val="32"/>
        </w:rPr>
        <w:t xml:space="preserve">0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1D695CD3" w14:textId="419411BE" w:rsidR="00833C24" w:rsidRDefault="00833C24" w:rsidP="00DF0A16">
      <w:pPr>
        <w:adjustRightInd w:val="0"/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ศึกษาวิเคราะห์ ตัวอักษรฮิร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า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ง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า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นะ</w:t>
      </w:r>
      <w:r w:rsidR="009B780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การออก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เสียง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รูปแบบ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ต่าง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ๆ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ตามหลักสัทศาสตร์ภาษาญี่ปุ่น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เรียนรู้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คำศัพท์ใกล้ตัว คำศัพท์ที่เกิดจากการประสมตัวอักษร</w:t>
      </w:r>
      <w:r w:rsidR="006E79D7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="009A4BC1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เรียนรู้เรื่องตัวเลข </w:t>
      </w:r>
      <w:r w:rsidR="006E79D7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การนับจำนวน</w:t>
      </w:r>
      <w:r w:rsidR="009A4BC1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การบอกเวลา การบอกความชอบ การบอกงานอดิเรก</w:t>
      </w:r>
      <w:r w:rsidR="003720B3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การใช้สำนวนภาษาญี่ปุ่นที่เกิดขึ้นตามสถานการณ์ต่าง ๆ ในชีวิตประจำวัน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เรียนรู้</w:t>
      </w:r>
      <w:r w:rsidR="009B7804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เกี่ยวกับวั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ฒนธรรมของเจ้าของภาษา</w:t>
      </w:r>
    </w:p>
    <w:p w14:paraId="5143A925" w14:textId="387A3A91" w:rsidR="003720B3" w:rsidRPr="008042BA" w:rsidRDefault="003720B3" w:rsidP="00DF0A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2BBCD5D2" w14:textId="4A5D25C2" w:rsidR="003720B3" w:rsidRPr="008042BA" w:rsidRDefault="003720B3" w:rsidP="00DF0A1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นำความรู้ไปประยุกต์ใช้ในสถานการณ์ต่าง</w:t>
      </w:r>
      <w:r w:rsidR="006E7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ๆ</w:t>
      </w:r>
      <w:r w:rsidR="006E7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ในชีวิตประจำวัน 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33B922C6" w14:textId="0663A9EA" w:rsidR="003720B3" w:rsidRPr="003720B3" w:rsidRDefault="003720B3" w:rsidP="003720B3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6"/>
          <w:szCs w:val="36"/>
          <w:lang w:eastAsia="ja-JP"/>
        </w:rPr>
      </w:pPr>
    </w:p>
    <w:p w14:paraId="259E82DD" w14:textId="1EAF91FC" w:rsidR="00833C24" w:rsidRPr="00A074DC" w:rsidRDefault="00833C24" w:rsidP="00833C24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A074DC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ผลการเรียนรู้</w:t>
      </w:r>
    </w:p>
    <w:p w14:paraId="4D0F2ED4" w14:textId="52BAEB47" w:rsidR="00833C24" w:rsidRPr="00AC6C51" w:rsidRDefault="00833C24" w:rsidP="00CA1DB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1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อ่าน เขียน ตัวอักษร, คำศัพท์ที่เกิดจากการประสมตัวอักษร</w:t>
      </w:r>
      <w:r w:rsidR="00D55B22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ฮิรางานะ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ได้</w:t>
      </w:r>
    </w:p>
    <w:p w14:paraId="5A844CFC" w14:textId="77777777" w:rsidR="00833C24" w:rsidRPr="00AC6C51" w:rsidRDefault="00833C24" w:rsidP="00CA1DB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2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เข้าใจความหมายของคำศัพท์</w:t>
      </w:r>
    </w:p>
    <w:p w14:paraId="208A54D0" w14:textId="7A712621" w:rsidR="00833C24" w:rsidRDefault="00833C24" w:rsidP="00CA1DB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AC6C51">
        <w:rPr>
          <w:rFonts w:ascii="TH SarabunPSK" w:eastAsia="MS Mincho" w:hAnsi="TH SarabunPSK" w:cs="TH SarabunPSK"/>
          <w:sz w:val="32"/>
          <w:szCs w:val="32"/>
          <w:lang w:eastAsia="ja-JP"/>
        </w:rPr>
        <w:t>3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เข้าใจขนบธรรมเนียม</w:t>
      </w:r>
      <w:r w:rsidR="00D87442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ประเพณี</w:t>
      </w:r>
      <w:r w:rsidR="00D87442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วั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ฒนธรรม</w:t>
      </w:r>
      <w:r w:rsidR="00D87442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ของ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เจ้าของภาษา</w:t>
      </w:r>
    </w:p>
    <w:p w14:paraId="2ED9592F" w14:textId="61D0AAFC" w:rsidR="00CA1DB7" w:rsidRPr="00AC6C51" w:rsidRDefault="00CA1DB7" w:rsidP="00CA1DB7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eastAsia="ja-JP"/>
        </w:rPr>
        <w:tab/>
        <w:t>4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ฟัง พูด ภาษาญี่ปุ่นเกี่ยวกับคำศัพท์ สำนวน ประโยคที่ใช้ในชีวิตประจำวัน</w:t>
      </w:r>
    </w:p>
    <w:p w14:paraId="7D415CA0" w14:textId="155E204D" w:rsidR="00CA1DB7" w:rsidRPr="00AC6C51" w:rsidRDefault="00CA1DB7" w:rsidP="00833C24">
      <w:pPr>
        <w:adjustRightInd w:val="0"/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5</w:t>
      </w:r>
      <w:r w:rsidRPr="00AC6C51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 มีทักษะพื้นฐานการใช้ภาษาญี่ปุ่นในการสื่อสารระดับต้น</w:t>
      </w:r>
    </w:p>
    <w:p w14:paraId="50F0E5F3" w14:textId="2FD5E275" w:rsidR="001A1541" w:rsidRDefault="001A1541" w:rsidP="001A1541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B5D75C0" w14:textId="5709F3ED" w:rsidR="00833C24" w:rsidRDefault="00833C24" w:rsidP="001A154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รวมทั้งหมด </w:t>
      </w:r>
      <w:r w:rsidR="00D55B22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ผลการเรียนรู้</w:t>
      </w:r>
    </w:p>
    <w:p w14:paraId="341D5FA2" w14:textId="2ECD5821" w:rsidR="00BC3735" w:rsidRPr="007E29F6" w:rsidRDefault="00BC3735" w:rsidP="006C02FC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sectPr w:rsidR="00BC3735" w:rsidRPr="007E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41"/>
    <w:rsid w:val="00032AE1"/>
    <w:rsid w:val="00077F77"/>
    <w:rsid w:val="000C573C"/>
    <w:rsid w:val="00127495"/>
    <w:rsid w:val="00137CB9"/>
    <w:rsid w:val="001A1541"/>
    <w:rsid w:val="001B01F9"/>
    <w:rsid w:val="003150A8"/>
    <w:rsid w:val="003720B3"/>
    <w:rsid w:val="006829BD"/>
    <w:rsid w:val="006B2296"/>
    <w:rsid w:val="006C02FC"/>
    <w:rsid w:val="006E79D7"/>
    <w:rsid w:val="00753C41"/>
    <w:rsid w:val="007E29F6"/>
    <w:rsid w:val="00833C24"/>
    <w:rsid w:val="009A4BC1"/>
    <w:rsid w:val="009B7804"/>
    <w:rsid w:val="00A074DC"/>
    <w:rsid w:val="00AB627B"/>
    <w:rsid w:val="00AF1C71"/>
    <w:rsid w:val="00BA266C"/>
    <w:rsid w:val="00BC3735"/>
    <w:rsid w:val="00C922C5"/>
    <w:rsid w:val="00CA1DB7"/>
    <w:rsid w:val="00D55B22"/>
    <w:rsid w:val="00D57008"/>
    <w:rsid w:val="00D67978"/>
    <w:rsid w:val="00D87442"/>
    <w:rsid w:val="00D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1AD0"/>
  <w15:chartTrackingRefBased/>
  <w15:docId w15:val="{A2863E46-05F5-4151-9EE8-9389DADF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41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F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7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cp:lastPrinted>2020-12-17T13:19:00Z</cp:lastPrinted>
  <dcterms:created xsi:type="dcterms:W3CDTF">2024-03-27T08:07:00Z</dcterms:created>
  <dcterms:modified xsi:type="dcterms:W3CDTF">2024-03-27T08:07:00Z</dcterms:modified>
</cp:coreProperties>
</file>