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63A9" w14:textId="77777777" w:rsidR="00BE2D60" w:rsidRDefault="00BE2D60" w:rsidP="00BE2D60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577F7" wp14:editId="61A8282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5D9BB3" w14:textId="77777777" w:rsidR="00BE2D60" w:rsidRPr="00052A7B" w:rsidRDefault="00BE2D60" w:rsidP="00BE2D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77F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75D9BB3" w14:textId="77777777" w:rsidR="00BE2D60" w:rsidRPr="00052A7B" w:rsidRDefault="00BE2D60" w:rsidP="00BE2D6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94FD1" wp14:editId="6517AAC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46C2BD" w14:textId="77777777" w:rsidR="00BE2D60" w:rsidRPr="00052A7B" w:rsidRDefault="00BE2D60" w:rsidP="00BE2D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4FD1" id="Text Box 8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546C2BD" w14:textId="77777777" w:rsidR="00BE2D60" w:rsidRPr="00052A7B" w:rsidRDefault="00BE2D60" w:rsidP="00BE2D6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EF0A0" wp14:editId="6A6218A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B9DAFE" w14:textId="77777777" w:rsidR="00BE2D60" w:rsidRPr="00052A7B" w:rsidRDefault="00BE2D60" w:rsidP="00BE2D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F0A0" id="Text Box 7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EB9DAFE" w14:textId="77777777" w:rsidR="00BE2D60" w:rsidRPr="00052A7B" w:rsidRDefault="00BE2D60" w:rsidP="00BE2D6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19F042A" w14:textId="77777777" w:rsidR="00BE2D60" w:rsidRPr="00CD0413" w:rsidRDefault="00BE2D60" w:rsidP="00BE2D6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C6F9AD2" w14:textId="77777777" w:rsidR="00BE2D60" w:rsidRPr="00CD0413" w:rsidRDefault="00BE2D60" w:rsidP="00BE2D60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22102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ศิลปศึกษา 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09342C8" w14:textId="77777777" w:rsidR="00BE2D60" w:rsidRDefault="00BE2D60" w:rsidP="00BE2D60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C75B9FC" w14:textId="77777777" w:rsidR="00BE2D60" w:rsidRPr="007C1F80" w:rsidRDefault="00BE2D60" w:rsidP="00BE2D6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B6CF5C0" w14:textId="379E55D7" w:rsidR="00BE2D60" w:rsidRPr="007C1F80" w:rsidRDefault="00BE2D60" w:rsidP="00BE2D60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ศึกษาวิเคราะห์รูปแบบของทัศนธาตุและแนวคิดในงานทัศนศิลป์ ความเหมือนและความแตกต่างของรูปแบบการใช้วัสดุ อุปกรณ์ในงานทัศนศิลป์ของศิลปิน เทคนิคในการวาดภาพสื่อความหมาย การประเมินและวิจารณ์งานทัศนศิลป์ วัฒนธรรมที่สะท้อน ในงานทัศนศิลป์ปัจจุบันงานทัศนศิลป์ของไทยในแต่ละยุคสมัยงานประติมากรรมเครื่องจักสานประวัติความเป็นมาของศิลปะในกลุ่มอาเซียน</w:t>
      </w:r>
      <w:r w:rsidRPr="0015524E">
        <w:rPr>
          <w:rFonts w:ascii="TH SarabunPSK" w:hAnsi="TH SarabunPSK" w:cs="TH SarabunPSK"/>
          <w:szCs w:val="32"/>
          <w:cs/>
        </w:rPr>
        <w:t xml:space="preserve"> </w:t>
      </w:r>
    </w:p>
    <w:p w14:paraId="162281F1" w14:textId="77777777" w:rsidR="00BE2D60" w:rsidRDefault="00BE2D60" w:rsidP="00BE2D60">
      <w:pPr>
        <w:pStyle w:val="NoSpacing"/>
        <w:ind w:right="-2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5287B">
        <w:rPr>
          <w:rFonts w:ascii="TH SarabunPSK" w:hAnsi="TH SarabunPSK" w:cs="TH SarabunPSK" w:hint="cs"/>
          <w:sz w:val="32"/>
          <w:szCs w:val="32"/>
          <w:cs/>
        </w:rPr>
        <w:t>โดยใช้กระบวนการปฏิบัติ กระบวนการกลุ่มในการสืบค้นข้อมูล บันทึก การสำรวจตรวจสอบ การสืบเสาะหาความรู้ และการอภิปรายโดยใช้กระบวนการกลุ่มแก้ปัญหาร่วมกัน เอให้เกิดความรู้ ความคิด ความเข้าใจ สามารถนำเสนอสื่อสารสิ่งที่เรียนรู้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 w:rsidRPr="0085287B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มีความสามารถในการตัดสินใจและสามารถฝึกปฏิบัติได้ สามารถวิเคราะห์การแสดงของตนเองและผู้อื่น </w:t>
      </w:r>
    </w:p>
    <w:p w14:paraId="4E4BEFF1" w14:textId="44DFA915" w:rsidR="00BE2D60" w:rsidRPr="0015524E" w:rsidRDefault="00BE2D60" w:rsidP="00BE2D60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85287B">
        <w:rPr>
          <w:rFonts w:ascii="TH SarabunPSK" w:hAnsi="TH SarabunPSK" w:cs="TH SarabunPSK" w:hint="cs"/>
          <w:sz w:val="32"/>
          <w:szCs w:val="32"/>
          <w:cs/>
        </w:rPr>
        <w:t>เห็นคุณค่าของการนำความรู้ไปใช้ประโยชน์ในชีวิตประจำวัน มีวินัย ใฝ่เรียนรู้ มีความมุ่งมั่นในการทำงาน มีความกระตือรือร้นในการเรียนรู้ ชื่นชมสามารถอนุรักษ์ประเพณีวัฒนธรรมไทยและสากล รักชาติ ศาสน์ กษัตริย์ ซื่อสัตย์สุจริต อยู่อย่างพอเพียง รักความเป็นไทย มีคุณธรรม จริยธรรม ค่านิยมที่เหมาะสม และมีจิตสาธารณะ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240D900" w14:textId="77777777" w:rsidR="00BE2D60" w:rsidRDefault="00BE2D60" w:rsidP="00BE2D6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CD1B6C9" w14:textId="77777777" w:rsidR="00BE2D60" w:rsidRPr="007C1F80" w:rsidRDefault="00BE2D60" w:rsidP="00BE2D6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DF8E5BF" w14:textId="77777777" w:rsidR="004E766F" w:rsidRDefault="004E766F" w:rsidP="004E766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70929026" w14:textId="77777777" w:rsidR="004E766F" w:rsidRPr="007C1F80" w:rsidRDefault="004E766F" w:rsidP="004E766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1B0F1BF" w14:textId="77777777" w:rsidR="004E766F" w:rsidRPr="0015524E" w:rsidRDefault="004E766F" w:rsidP="004E766F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ศ 1</w:t>
      </w:r>
      <w:r w:rsidRPr="0015524E">
        <w:rPr>
          <w:rFonts w:ascii="TH SarabunPSK" w:hAnsi="TH SarabunPSK" w:cs="TH SarabunPSK"/>
          <w:szCs w:val="32"/>
          <w:cs/>
        </w:rPr>
        <w:t>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ม.2/1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  </w:t>
      </w:r>
      <w:r w:rsidRPr="00F84FBA">
        <w:rPr>
          <w:rFonts w:ascii="TH SarabunPSK" w:hAnsi="TH SarabunPSK" w:cs="TH SarabunPSK"/>
          <w:szCs w:val="32"/>
          <w:cs/>
        </w:rPr>
        <w:t>ม.2/3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84FBA">
        <w:rPr>
          <w:rFonts w:ascii="TH SarabunPSK" w:hAnsi="TH SarabunPSK" w:cs="TH SarabunPSK"/>
          <w:szCs w:val="32"/>
          <w:cs/>
        </w:rPr>
        <w:t>ม.2/4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  <w:cs/>
        </w:rPr>
        <w:t>ม.2/6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</w:t>
      </w:r>
    </w:p>
    <w:p w14:paraId="3C37149D" w14:textId="77777777" w:rsidR="004E766F" w:rsidRDefault="004E766F" w:rsidP="004E766F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Cs w:val="32"/>
          <w:cs/>
        </w:rPr>
        <w:tab/>
        <w:t>ศ 1</w:t>
      </w:r>
      <w:r w:rsidRPr="0015524E">
        <w:rPr>
          <w:rFonts w:ascii="TH SarabunPSK" w:hAnsi="TH SarabunPSK" w:cs="TH SarabunPSK"/>
          <w:szCs w:val="32"/>
          <w:cs/>
        </w:rPr>
        <w:t>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ม.2/1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84FBA">
        <w:rPr>
          <w:rFonts w:ascii="TH SarabunPSK" w:hAnsi="TH SarabunPSK" w:cs="TH SarabunPSK"/>
          <w:szCs w:val="32"/>
          <w:cs/>
        </w:rPr>
        <w:t>ม.2/2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 </w:t>
      </w:r>
      <w:r w:rsidRPr="0015524E">
        <w:rPr>
          <w:rFonts w:ascii="TH SarabunPSK" w:hAnsi="TH SarabunPSK" w:cs="TH SarabunPSK"/>
          <w:szCs w:val="32"/>
          <w:cs/>
        </w:rPr>
        <w:tab/>
      </w:r>
    </w:p>
    <w:p w14:paraId="281E97EA" w14:textId="77777777" w:rsidR="004E766F" w:rsidRDefault="004E766F" w:rsidP="004E766F">
      <w:pPr>
        <w:rPr>
          <w:rFonts w:ascii="TH SarabunPSK" w:hAnsi="TH SarabunPSK" w:cs="TH SarabunPSK"/>
          <w:sz w:val="16"/>
          <w:szCs w:val="16"/>
          <w:cs/>
        </w:rPr>
      </w:pPr>
    </w:p>
    <w:p w14:paraId="38B6AD6C" w14:textId="77777777" w:rsidR="004E766F" w:rsidRPr="005A4143" w:rsidRDefault="004E766F" w:rsidP="004E766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5327D1AA" w14:textId="05F3E192" w:rsidR="004E766F" w:rsidRPr="0015524E" w:rsidRDefault="004E766F" w:rsidP="004E766F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ศ 1</w:t>
      </w:r>
      <w:r w:rsidRPr="0015524E">
        <w:rPr>
          <w:rFonts w:ascii="TH SarabunPSK" w:hAnsi="TH SarabunPSK" w:cs="TH SarabunPSK"/>
          <w:szCs w:val="32"/>
          <w:cs/>
        </w:rPr>
        <w:t>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ม.2/2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t xml:space="preserve"> </w:t>
      </w:r>
      <w:r w:rsidRPr="00F84FBA">
        <w:rPr>
          <w:rFonts w:ascii="TH SarabunPSK" w:hAnsi="TH SarabunPSK" w:cs="TH SarabunPSK"/>
          <w:szCs w:val="32"/>
          <w:cs/>
        </w:rPr>
        <w:t>ม.2/5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84FBA">
        <w:rPr>
          <w:rFonts w:ascii="TH SarabunPSK" w:hAnsi="TH SarabunPSK" w:cs="TH SarabunPSK"/>
          <w:szCs w:val="32"/>
        </w:rPr>
        <w:t xml:space="preserve">  </w:t>
      </w:r>
      <w:r w:rsidRPr="00F84FBA">
        <w:rPr>
          <w:rFonts w:ascii="TH SarabunPSK" w:hAnsi="TH SarabunPSK" w:cs="TH SarabunPSK"/>
          <w:szCs w:val="32"/>
          <w:cs/>
        </w:rPr>
        <w:t>ม.2/7</w:t>
      </w:r>
    </w:p>
    <w:p w14:paraId="31D5BA57" w14:textId="46FD7EBD" w:rsidR="00BE2D60" w:rsidRPr="007C1F80" w:rsidRDefault="004E766F" w:rsidP="00BE2D6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Cs w:val="32"/>
          <w:cs/>
        </w:rPr>
        <w:tab/>
        <w:t>ศ 1</w:t>
      </w:r>
      <w:r w:rsidRPr="0015524E">
        <w:rPr>
          <w:rFonts w:ascii="TH SarabunPSK" w:hAnsi="TH SarabunPSK" w:cs="TH SarabunPSK"/>
          <w:szCs w:val="32"/>
          <w:cs/>
        </w:rPr>
        <w:t>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ม.2/3</w:t>
      </w:r>
      <w:r w:rsidR="00BE2D60" w:rsidRPr="0015524E">
        <w:rPr>
          <w:rFonts w:ascii="TH SarabunPSK" w:hAnsi="TH SarabunPSK" w:cs="TH SarabunPSK"/>
          <w:szCs w:val="32"/>
          <w:cs/>
        </w:rPr>
        <w:tab/>
      </w:r>
    </w:p>
    <w:p w14:paraId="6F5A6A21" w14:textId="77777777" w:rsidR="00BE2D60" w:rsidRDefault="00BE2D60" w:rsidP="00BE2D60">
      <w:pPr>
        <w:rPr>
          <w:rFonts w:ascii="TH SarabunPSK" w:hAnsi="TH SarabunPSK" w:cs="TH SarabunPSK"/>
          <w:sz w:val="32"/>
          <w:szCs w:val="32"/>
        </w:rPr>
      </w:pPr>
    </w:p>
    <w:p w14:paraId="7AA65B9C" w14:textId="77777777" w:rsidR="00BE2D60" w:rsidRPr="004E766F" w:rsidRDefault="00BE2D60" w:rsidP="00BE2D60">
      <w:pPr>
        <w:rPr>
          <w:rFonts w:ascii="TH SarabunPSK" w:hAnsi="TH SarabunPSK" w:cs="TH SarabunPSK"/>
          <w:b/>
          <w:bCs/>
          <w:sz w:val="32"/>
          <w:szCs w:val="32"/>
        </w:rPr>
      </w:pPr>
      <w:r w:rsidRPr="004E766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4E76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</w:t>
      </w:r>
      <w:r w:rsidRPr="004E766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27596C7E" w14:textId="77777777" w:rsidR="00395AE9" w:rsidRDefault="00395AE9"/>
    <w:sectPr w:rsidR="0039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60"/>
    <w:rsid w:val="00395AE9"/>
    <w:rsid w:val="004E766F"/>
    <w:rsid w:val="005B14E6"/>
    <w:rsid w:val="00A314B5"/>
    <w:rsid w:val="00B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9102"/>
  <w15:chartTrackingRefBased/>
  <w15:docId w15:val="{7485030F-249D-4AF4-90D4-D8D549C1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2D6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E2D60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BE2D6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1171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2024-03-26T04:46:00Z</dcterms:created>
  <dcterms:modified xsi:type="dcterms:W3CDTF">2024-03-26T04:46:00Z</dcterms:modified>
</cp:coreProperties>
</file>