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C241" w14:textId="51A95723" w:rsidR="00AD4DF5" w:rsidRDefault="00AD4DF5" w:rsidP="00AD4DF5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9F185" wp14:editId="72701A2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5DEB5F" w14:textId="77777777" w:rsidR="00AD4DF5" w:rsidRDefault="00AD4DF5" w:rsidP="00AD4D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9F1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" fillcolor="window" strokeweight=".5pt">
                <v:path arrowok="t"/>
                <v:textbox>
                  <w:txbxContent>
                    <w:p w14:paraId="555DEB5F" w14:textId="77777777" w:rsidR="00AD4DF5" w:rsidRDefault="00AD4DF5" w:rsidP="00AD4DF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537081" wp14:editId="20C995B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F2FE0A" w14:textId="77777777" w:rsidR="00AD4DF5" w:rsidRDefault="00AD4DF5" w:rsidP="00AD4D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7081" id="Text Box 5" o:spid="_x0000_s1027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Cb+17QTwIAALM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CF2FE0A" w14:textId="77777777" w:rsidR="00AD4DF5" w:rsidRDefault="00AD4DF5" w:rsidP="00AD4DF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0FE200" wp14:editId="07FB18F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84D187" w14:textId="77777777" w:rsidR="00AD4DF5" w:rsidRDefault="00AD4DF5" w:rsidP="00AD4D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E200" id="Text Box 6" o:spid="_x0000_s1028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Kba2STwIAALM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084D187" w14:textId="77777777" w:rsidR="00AD4DF5" w:rsidRDefault="00AD4DF5" w:rsidP="00AD4DF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330FEF3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9B160C1" w14:textId="77777777" w:rsidR="00AD4DF5" w:rsidRDefault="00AD4DF5" w:rsidP="00AD4DF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ต2020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รายวิชา ภาษาเกาหลีเพิ่มเติม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กลุ่มสาระการเรียนรู้ศูนย์ภาษาเอเชียตะวันออก</w:t>
      </w:r>
    </w:p>
    <w:p w14:paraId="04D9B9F6" w14:textId="77777777" w:rsidR="00AD4DF5" w:rsidRDefault="00AD4DF5" w:rsidP="00AD4DF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เวลา 40 ชั่วโมง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หน่วยกิต</w:t>
      </w:r>
    </w:p>
    <w:p w14:paraId="2FBFD0C9" w14:textId="77777777" w:rsidR="00AD4DF5" w:rsidRDefault="00AD4DF5" w:rsidP="00AD4DF5">
      <w:pPr>
        <w:pStyle w:val="a5"/>
        <w:rPr>
          <w:rFonts w:ascii="TH SarabunPSK" w:hAnsi="TH SarabunPSK" w:cs="TH SarabunPSK"/>
          <w:sz w:val="16"/>
          <w:szCs w:val="16"/>
        </w:rPr>
      </w:pPr>
    </w:p>
    <w:p w14:paraId="6CB96E42" w14:textId="761DA6C6" w:rsidR="00AD4DF5" w:rsidRPr="00721A17" w:rsidRDefault="00AD4DF5" w:rsidP="00721A17">
      <w:pPr>
        <w:pStyle w:val="a5"/>
        <w:spacing w:line="276" w:lineRule="auto"/>
        <w:jc w:val="thaiDistribute"/>
        <w:rPr>
          <w:rFonts w:ascii="TH SarabunPSK" w:eastAsiaTheme="minorEastAsia" w:hAnsi="TH SarabunPSK" w:cs="TH SarabunPSK"/>
          <w:sz w:val="32"/>
          <w:szCs w:val="32"/>
          <w:cs/>
          <w:lang w:eastAsia="ko-KR"/>
        </w:rPr>
      </w:pPr>
      <w:r>
        <w:rPr>
          <w:rFonts w:ascii="TH SarabunPSK" w:hAnsi="TH SarabunPSK" w:cs="TH SarabunPSK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ศึกษาการใช้ไวยากรณ์ในภาษาเกาหลีที่ถูกต้องตามศาสตร์ของภาษาที่เป็นหัวใจหลักของการสร้างประโยคในภาษาเกาหลี และนำความรู้ที่ได้รับไป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ต่อยอดและพัฒนาในการประกอบอาชีพตามความสนใจของตนเอง และศึกษาต่อเนื่องถึงความสอดคล้องกับอาชีพ หรือวัฒนธรรมในภูมิภาค หรือท้องถิ่นของตนเองที่มีความสอดคล้องกับเขตพัฒนาเศรษฐกิจพิเศษ </w:t>
      </w:r>
      <w:r>
        <w:rPr>
          <w:rFonts w:ascii="TH SarabunPSK" w:hAnsi="TH SarabunPSK" w:cs="TH SarabunPSK"/>
          <w:sz w:val="32"/>
          <w:szCs w:val="32"/>
          <w:u w:val="single"/>
        </w:rPr>
        <w:t>EEC</w:t>
      </w:r>
      <w:r>
        <w:rPr>
          <w:rFonts w:ascii="TH SarabunPSK" w:hAnsi="TH SarabunPSK" w:cs="TH SarabunPSK"/>
          <w:sz w:val="32"/>
          <w:szCs w:val="32"/>
          <w:cs/>
        </w:rPr>
        <w:t xml:space="preserve"> ศึกษาการ</w:t>
      </w:r>
      <w:r w:rsidR="00721A17">
        <w:rPr>
          <w:rFonts w:ascii="TH SarabunPSK" w:hAnsi="TH SarabunPSK" w:cs="TH SarabunPSK" w:hint="cs"/>
          <w:sz w:val="32"/>
          <w:szCs w:val="32"/>
          <w:cs/>
        </w:rPr>
        <w:t>ใช้ไวยากรณ์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-</w:t>
      </w:r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아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/</w:t>
      </w:r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어서</w:t>
      </w:r>
      <w:r w:rsidR="00721A17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>บอกความต่อเนื่อง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ศึกษาการบอก</w:t>
      </w:r>
      <w:r w:rsidR="00721A17">
        <w:rPr>
          <w:rFonts w:ascii="TH SarabunPSK" w:hAnsi="TH SarabunPSK" w:cs="TH SarabunPSK" w:hint="cs"/>
          <w:sz w:val="32"/>
          <w:szCs w:val="32"/>
          <w:cs/>
        </w:rPr>
        <w:t>ความสามารถและบอกได้ว่าสามารถ หรือ ไม่สามารถทำกริยานั้นๆได้ ไวยากรณ์เรื่อง ถ้า ถามตอบโดยใช้ประโยคเงื่อนไขที่กำหนดให้</w:t>
      </w:r>
      <w:r>
        <w:rPr>
          <w:rFonts w:ascii="TH SarabunPSK" w:hAnsi="TH SarabunPSK" w:cs="TH SarabunPSK"/>
          <w:sz w:val="32"/>
          <w:szCs w:val="32"/>
          <w:cs/>
        </w:rPr>
        <w:t xml:space="preserve"> ศึกษาคำศัพท์เรื่องสีสัน</w:t>
      </w:r>
      <w:r w:rsidR="00721A17">
        <w:rPr>
          <w:rFonts w:ascii="TH SarabunPSK" w:hAnsi="TH SarabunPSK" w:cs="TH SarabunPSK"/>
          <w:sz w:val="32"/>
          <w:szCs w:val="32"/>
        </w:rPr>
        <w:t>(</w:t>
      </w:r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색깔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)</w:t>
      </w:r>
      <w:r w:rsidR="00721A17">
        <w:rPr>
          <w:rFonts w:ascii="TH SarabunPSK" w:hAnsi="TH SarabunPSK" w:cs="TH SarabunPSK"/>
          <w:sz w:val="32"/>
          <w:szCs w:val="32"/>
        </w:rPr>
        <w:t xml:space="preserve"> </w:t>
      </w:r>
      <w:r w:rsidR="00721A17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 xml:space="preserve">การตอบคำถามโดยใช้คำศัพท์เรื่องสีสัน ไวยากรณ์แสดงการกระทำที่เกิดขึ้นพร้อมกันในเวลาเดียวกัน 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(</w:t>
      </w:r>
      <w:r w:rsidR="00721A17">
        <w:rPr>
          <w:rFonts w:ascii="TH SarabunPSK" w:eastAsiaTheme="minorEastAsia" w:hAnsi="TH SarabunPSK" w:cs="TH SarabunPSK" w:hint="eastAsia"/>
          <w:szCs w:val="22"/>
          <w:lang w:eastAsia="ko-KR"/>
        </w:rPr>
        <w:t>-</w:t>
      </w:r>
      <w:proofErr w:type="spellStart"/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으면서</w:t>
      </w:r>
      <w:proofErr w:type="spellEnd"/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)</w:t>
      </w:r>
      <w:r w:rsidR="00721A17">
        <w:rPr>
          <w:rFonts w:ascii="TH SarabunPSK" w:eastAsiaTheme="minorEastAsia" w:hAnsi="TH SarabunPSK" w:cs="TH SarabunPSK"/>
          <w:sz w:val="32"/>
          <w:szCs w:val="32"/>
          <w:lang w:eastAsia="ko-KR"/>
        </w:rPr>
        <w:t xml:space="preserve"> </w:t>
      </w:r>
      <w:r w:rsidR="00721A17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 xml:space="preserve">ศึกษาไวยากรณ์แสดงความตั้งใจ        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(</w:t>
      </w:r>
      <w:r w:rsidR="00721A17">
        <w:rPr>
          <w:rFonts w:ascii="TH SarabunPSK" w:eastAsiaTheme="minorEastAsia" w:hAnsi="TH SarabunPSK" w:cs="TH SarabunPSK"/>
          <w:sz w:val="32"/>
          <w:szCs w:val="32"/>
          <w:lang w:eastAsia="ko-KR"/>
        </w:rPr>
        <w:t>-</w:t>
      </w:r>
      <w:proofErr w:type="spellStart"/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으려고</w:t>
      </w:r>
      <w:proofErr w:type="spellEnd"/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 xml:space="preserve"> </w:t>
      </w:r>
      <w:r w:rsidR="00721A17" w:rsidRPr="00721A17">
        <w:rPr>
          <w:rFonts w:ascii="TH SarabunPSK" w:eastAsiaTheme="minorEastAsia" w:hAnsi="TH SarabunPSK" w:cs="TH SarabunPSK" w:hint="eastAsia"/>
          <w:szCs w:val="22"/>
          <w:lang w:eastAsia="ko-KR"/>
        </w:rPr>
        <w:t>하다</w:t>
      </w:r>
      <w:r w:rsidR="00721A17">
        <w:rPr>
          <w:rFonts w:ascii="TH SarabunPSK" w:eastAsiaTheme="minorEastAsia" w:hAnsi="TH SarabunPSK" w:cs="TH SarabunPSK" w:hint="eastAsia"/>
          <w:sz w:val="32"/>
          <w:szCs w:val="32"/>
          <w:lang w:eastAsia="ko-KR"/>
        </w:rPr>
        <w:t>)</w:t>
      </w:r>
      <w:r w:rsidR="00721A17">
        <w:rPr>
          <w:rFonts w:ascii="TH SarabunPSK" w:eastAsiaTheme="minorEastAsia" w:hAnsi="TH SarabunPSK" w:cs="TH SarabunPSK"/>
          <w:sz w:val="32"/>
          <w:szCs w:val="32"/>
          <w:lang w:eastAsia="ko-KR"/>
        </w:rPr>
        <w:t xml:space="preserve"> </w:t>
      </w:r>
      <w:r w:rsidR="00721A17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>เพื่อวางแผนการท่องเที่ยวสถานที่ท่องเที่ยวในพื้นที่จังหวัดของตนเองและนำเสนอต่อผู้อื่นได้</w:t>
      </w:r>
      <w:r w:rsidR="00315641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 xml:space="preserve"> ศึกษาเรื่องป้ายเตือนในเกาหลี สัญลักษณ์ตามป้าย เพื่อนำไปใช้ในชีวิตประจำวันได้</w:t>
      </w:r>
    </w:p>
    <w:p w14:paraId="20C7BF82" w14:textId="77777777" w:rsidR="00AD4DF5" w:rsidRDefault="00AD4DF5" w:rsidP="00894F01">
      <w:pPr>
        <w:pStyle w:val="a5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  <w:cs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โดยใช้กระบวนการสังเกต ไหวพริบ และเรียนรู้จากทักษะการฟัง พูด อ่าน เขียน เพื่อใช้ในการสืบค้นข้อมูล วิเคราะห์ อธิบาย และการสรุปผลข้อมูลที่เรียนรู้ได้อย่างชัดเจน ถูกต้อง แม่นยำ </w:t>
      </w:r>
    </w:p>
    <w:p w14:paraId="2A0A9680" w14:textId="77777777" w:rsidR="00AD4DF5" w:rsidRDefault="00AD4DF5" w:rsidP="00894F01">
      <w:pPr>
        <w:pStyle w:val="a5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 ความตระหนักคิด และเข้าใจในการใช้ประโยชน์จากการเรียนภาษาเกาหลีในชีวิตประจำวันอย่างถูกต้องและมีประสิทธิภาพ มีคุณธรรม จริยธรรม และเห็นคุณค่าในการเรียนรู้จนเกิดเป็นความสามารถเฉพาะตัวที่</w:t>
      </w:r>
      <w:r>
        <w:rPr>
          <w:rFonts w:ascii="TH SarabunPSK" w:hAnsi="TH SarabunPSK" w:cs="TH SarabunPSK"/>
          <w:sz w:val="32"/>
          <w:szCs w:val="32"/>
          <w:cs/>
        </w:rPr>
        <w:t>สามารถนำไปประกอบอาชีพ หรือ ศึกษาได้ต่ออย่างเหมาะสมกับโลกศตวรรษที่ 21</w:t>
      </w:r>
    </w:p>
    <w:p w14:paraId="733C6FC8" w14:textId="77777777" w:rsidR="00AD4DF5" w:rsidRDefault="00AD4DF5" w:rsidP="00AD4D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0995034" w14:textId="77777777" w:rsidR="00AD4DF5" w:rsidRDefault="00AD4DF5" w:rsidP="00AD4D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4A6C12B" w14:textId="77777777" w:rsidR="00AD4DF5" w:rsidRDefault="00AD4DF5" w:rsidP="00AD4D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4C4D6636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1. ปฏิบัติตามคำสั่ง และคำขอร้องง่ายๆที่ฟังหรืออ่าน </w:t>
      </w:r>
    </w:p>
    <w:p w14:paraId="50570C6B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บอกความหมายของคำ กลุ่มคำ ประโยคและข้อความสั้นๆที่ฟังหรืออ่าน</w:t>
      </w:r>
    </w:p>
    <w:p w14:paraId="368446CE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3. ตอบคำถามจากการฟังและอ่านประโยค บทสนทนา ข้อความหรือบทอ่านสั้นๆ</w:t>
      </w:r>
    </w:p>
    <w:p w14:paraId="0B9D0FD3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พูดโต้ตอบด้วยคำสั้นๆ ง่ายๆในการแลกเปลี่ยนข้อมูลเกี่ยวกับตนเอง เรื่องต่างๆใกล้ตัว และ </w:t>
      </w:r>
    </w:p>
    <w:p w14:paraId="2374D3F7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สถานการณ์ในชีวิตประจำวัน</w:t>
      </w:r>
    </w:p>
    <w:p w14:paraId="53F47B0D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5.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65219722" w14:textId="44713A3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>สืบค้นหาข้อมูลที่เป็นบทสนทนาที่สอดคล้อง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กับ</w:t>
      </w:r>
      <w:r w:rsidR="0040186B">
        <w:rPr>
          <w:rFonts w:ascii="TH SarabunPSK" w:hAnsi="TH SarabunPSK" w:cs="TH SarabunPSK" w:hint="cs"/>
          <w:sz w:val="32"/>
          <w:szCs w:val="32"/>
          <w:u w:val="single"/>
          <w:cs/>
        </w:rPr>
        <w:t>สถานที่ท่องเที่ยว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ในภูมิภาค หรือท้องถิ่นของตนเองและนำเสนอได้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AFE564" w14:textId="77777777" w:rsidR="00AD4DF5" w:rsidRDefault="00AD4DF5" w:rsidP="00AD4DF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7. </w:t>
      </w: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อ่านออกเสียงคำศัพท์ และประโยคถาม ตอบตามสถานการณ์ต่างๆที่กำหนดได้</w:t>
      </w:r>
    </w:p>
    <w:p w14:paraId="7B0018B2" w14:textId="77777777" w:rsidR="00AD4DF5" w:rsidRDefault="00AD4DF5" w:rsidP="00AD4D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รวมทั้งหมด 7 ผลการเรียนรู้</w:t>
      </w:r>
    </w:p>
    <w:p w14:paraId="4DC07008" w14:textId="77777777" w:rsidR="00AD4DF5" w:rsidRDefault="00AD4DF5" w:rsidP="00AD4DF5">
      <w:pPr>
        <w:rPr>
          <w:rFonts w:ascii="TH SarabunPSK" w:hAnsi="TH SarabunPSK" w:cs="TH SarabunPSK"/>
          <w:sz w:val="32"/>
          <w:szCs w:val="32"/>
        </w:rPr>
      </w:pPr>
    </w:p>
    <w:p w14:paraId="6A96B70C" w14:textId="77777777" w:rsidR="00AD4DF5" w:rsidRDefault="00AD4DF5" w:rsidP="00AD4DF5">
      <w:pPr>
        <w:rPr>
          <w:rFonts w:ascii="TH SarabunPSK" w:hAnsi="TH SarabunPSK" w:cs="TH SarabunPSK"/>
          <w:sz w:val="32"/>
          <w:szCs w:val="32"/>
        </w:rPr>
      </w:pPr>
    </w:p>
    <w:p w14:paraId="5084C808" w14:textId="77777777" w:rsidR="00D24637" w:rsidRDefault="00D24637"/>
    <w:sectPr w:rsidR="00D24637" w:rsidSect="00AD4DF5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ED45" w14:textId="77777777" w:rsidR="008E6C15" w:rsidRDefault="008E6C15" w:rsidP="00721A17">
      <w:r>
        <w:separator/>
      </w:r>
    </w:p>
  </w:endnote>
  <w:endnote w:type="continuationSeparator" w:id="0">
    <w:p w14:paraId="52520643" w14:textId="77777777" w:rsidR="008E6C15" w:rsidRDefault="008E6C15" w:rsidP="0072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4828" w14:textId="77777777" w:rsidR="008E6C15" w:rsidRDefault="008E6C15" w:rsidP="00721A17">
      <w:r>
        <w:separator/>
      </w:r>
    </w:p>
  </w:footnote>
  <w:footnote w:type="continuationSeparator" w:id="0">
    <w:p w14:paraId="3CFEBC39" w14:textId="77777777" w:rsidR="008E6C15" w:rsidRDefault="008E6C15" w:rsidP="0072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E"/>
    <w:rsid w:val="00315641"/>
    <w:rsid w:val="003B2356"/>
    <w:rsid w:val="0040186B"/>
    <w:rsid w:val="00721A17"/>
    <w:rsid w:val="00894F01"/>
    <w:rsid w:val="008E6C15"/>
    <w:rsid w:val="00AD4DF5"/>
    <w:rsid w:val="00D24637"/>
    <w:rsid w:val="00E648C7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884AD"/>
  <w15:chartTrackingRefBased/>
  <w15:docId w15:val="{7F2CD93D-7E16-4438-8B39-6E6EDF2A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DF5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4DF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D4DF5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5">
    <w:name w:val="No Spacing"/>
    <w:uiPriority w:val="1"/>
    <w:qFormat/>
    <w:rsid w:val="00AD4DF5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header"/>
    <w:basedOn w:val="a"/>
    <w:link w:val="a7"/>
    <w:uiPriority w:val="99"/>
    <w:unhideWhenUsed/>
    <w:rsid w:val="00721A1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21A17"/>
    <w:rPr>
      <w:rFonts w:ascii="Times New Roman" w:eastAsia="Times New Roman" w:hAnsi="Times New Roman" w:cs="Angsana New"/>
      <w:sz w:val="24"/>
      <w:lang w:eastAsia="en-US"/>
    </w:rPr>
  </w:style>
  <w:style w:type="paragraph" w:styleId="a8">
    <w:name w:val="footer"/>
    <w:basedOn w:val="a"/>
    <w:link w:val="a9"/>
    <w:uiPriority w:val="99"/>
    <w:unhideWhenUsed/>
    <w:rsid w:val="00721A1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21A17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2022-02-17T08:17:00Z</dcterms:created>
  <dcterms:modified xsi:type="dcterms:W3CDTF">2024-03-27T07:16:00Z</dcterms:modified>
</cp:coreProperties>
</file>