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F2BB4" w14:textId="5ADE99DD" w:rsidR="00946A65" w:rsidRPr="00505A98" w:rsidRDefault="00946A65" w:rsidP="00946A65">
      <w:pPr>
        <w:pStyle w:val="a3"/>
        <w:rPr>
          <w:rFonts w:ascii="Cordia New" w:hAnsi="Cordia New" w:cs="Cordia New"/>
          <w:sz w:val="28"/>
          <w:szCs w:val="28"/>
          <w:cs/>
        </w:rPr>
      </w:pPr>
      <w:r w:rsidRPr="00505A98">
        <w:rPr>
          <w:rFonts w:ascii="Cordia New" w:hAnsi="Cordia New" w:cs="Cordia New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3BEFB" wp14:editId="785253CF">
                <wp:simplePos x="0" y="0"/>
                <wp:positionH relativeFrom="column">
                  <wp:posOffset>4838700</wp:posOffset>
                </wp:positionH>
                <wp:positionV relativeFrom="paragraph">
                  <wp:posOffset>-593090</wp:posOffset>
                </wp:positionV>
                <wp:extent cx="1188720" cy="365760"/>
                <wp:effectExtent l="5080" t="13970" r="6350" b="1079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627FC" w14:textId="77777777" w:rsidR="00946A65" w:rsidRPr="00CD0413" w:rsidRDefault="00946A65" w:rsidP="00946A6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3BEF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1pt;margin-top:-46.7pt;width:93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">
                <v:textbox>
                  <w:txbxContent>
                    <w:p w14:paraId="096627FC" w14:textId="77777777" w:rsidR="00946A65" w:rsidRPr="00CD0413" w:rsidRDefault="00946A65" w:rsidP="00946A6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CD0413">
                        <w:rPr>
                          <w:rFonts w:ascii="TH SarabunPSK" w:hAnsi="TH SarabunPSK" w:cs="TH SarabunPSK"/>
                          <w:sz w:val="28"/>
                        </w:rPr>
                        <w:t>1.1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505A98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ลูกเสือ </w:t>
      </w:r>
      <w:r w:rsidRPr="00505A98">
        <w:rPr>
          <w:rFonts w:ascii="TH SarabunPSK" w:hAnsi="TH SarabunPSK" w:cs="TH SarabunPSK"/>
          <w:sz w:val="32"/>
          <w:szCs w:val="32"/>
          <w:cs/>
        </w:rPr>
        <w:t>เนตรนารีและยุวกาชาด</w:t>
      </w:r>
    </w:p>
    <w:p w14:paraId="1CAC76CE" w14:textId="200DAFC7" w:rsidR="00946A65" w:rsidRPr="00505A98" w:rsidRDefault="00946A65" w:rsidP="00946A65">
      <w:pPr>
        <w:pStyle w:val="a5"/>
        <w:spacing w:before="240" w:line="276" w:lineRule="auto"/>
        <w:rPr>
          <w:rFonts w:ascii="TH SarabunPSK" w:hAnsi="TH SarabunPSK" w:cs="TH SarabunPSK"/>
          <w:sz w:val="32"/>
          <w:szCs w:val="32"/>
        </w:rPr>
      </w:pP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ก2092</w:t>
      </w:r>
      <w:r w:rsidRPr="00BE124A">
        <w:rPr>
          <w:rFonts w:ascii="TH SarabunPSK" w:hAnsi="TH SarabunPSK" w:cs="TH SarabunPSK" w:hint="cs"/>
          <w:sz w:val="32"/>
          <w:szCs w:val="32"/>
          <w:cs/>
        </w:rPr>
        <w:t>6</w:t>
      </w:r>
      <w:r w:rsidRPr="00505A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ชื่อวิชา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ลูกเสือ เนตรนารีและยุวกาชาด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05A98" w:rsidRPr="00505A98">
        <w:rPr>
          <w:rFonts w:ascii="TH SarabunPSK" w:hAnsi="TH SarabunPSK" w:cs="TH SarabunPSK" w:hint="cs"/>
          <w:sz w:val="32"/>
          <w:szCs w:val="32"/>
          <w:cs/>
        </w:rPr>
        <w:t>6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กิจกรรมพัฒนาผู้เรียน</w:t>
      </w:r>
    </w:p>
    <w:p w14:paraId="1F566B38" w14:textId="169A9F91" w:rsidR="00946A65" w:rsidRPr="00505A98" w:rsidRDefault="00946A65" w:rsidP="00946A65">
      <w:pPr>
        <w:pStyle w:val="a5"/>
        <w:spacing w:line="276" w:lineRule="auto"/>
        <w:rPr>
          <w:rFonts w:ascii="TH SarabunPSK" w:hAnsi="TH SarabunPSK" w:cs="TH SarabunPSK"/>
          <w:sz w:val="32"/>
          <w:szCs w:val="32"/>
        </w:rPr>
      </w:pP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ชั้นมัธยมศึกษาปีที่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3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05A98" w:rsidRPr="00505A98">
        <w:rPr>
          <w:rFonts w:ascii="TH SarabunPSK" w:hAnsi="TH SarabunPSK" w:cs="TH SarabunPSK" w:hint="cs"/>
          <w:sz w:val="32"/>
          <w:szCs w:val="32"/>
          <w:cs/>
        </w:rPr>
        <w:t>2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505A98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20 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ชม.      </w:t>
      </w:r>
      <w:r w:rsidRPr="00505A98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- </w:t>
      </w:r>
      <w:r w:rsidRPr="00505A98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505A98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515C0787" w14:textId="77777777" w:rsidR="00946A65" w:rsidRPr="00946A65" w:rsidRDefault="00946A65" w:rsidP="00946A65">
      <w:pPr>
        <w:pStyle w:val="a5"/>
        <w:ind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5299AB1F" w14:textId="77777777" w:rsidR="00946A65" w:rsidRPr="00505A98" w:rsidRDefault="00946A65" w:rsidP="00946A6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กิจกรรมหลักสูตรเครื่องหมายลูกเสือหลวง </w:t>
      </w:r>
      <w:r w:rsidRPr="00505A98">
        <w:rPr>
          <w:rFonts w:ascii="TH SarabunPSK" w:hAnsi="TH SarabunPSK" w:cs="TH SarabunPSK"/>
          <w:sz w:val="32"/>
          <w:szCs w:val="32"/>
          <w:cs/>
        </w:rPr>
        <w:t>เป็นกิจกรรมที่มุ่งพัฒนาความมีระเบียบวินัย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ความเป็นผู้นำผู้ตามที่ดี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ความรับผิดชอบ การทำงานร่วมกัน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การรู้จักแก้ปัญหา การตัดสินใจที่เหมาะสม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ความมีเหตุผล การช่วยเหลือแบ่งปันกัน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การประนีประนอม เ</w:t>
      </w:r>
      <w:bookmarkStart w:id="0" w:name="_GoBack"/>
      <w:bookmarkEnd w:id="0"/>
      <w:r w:rsidRPr="00505A98">
        <w:rPr>
          <w:rFonts w:ascii="TH SarabunPSK" w:hAnsi="TH SarabunPSK" w:cs="TH SarabunPSK"/>
          <w:sz w:val="32"/>
          <w:szCs w:val="32"/>
          <w:cs/>
        </w:rPr>
        <w:t>พื่อส่งเสริมให้ผู้เรียนเจริญเติบโตเป็นผู้ใหญ่ที่มีความสมบูรณ์พร้อมทั้งด้านร่างกาย</w:t>
      </w:r>
      <w:r w:rsidRPr="00505A98">
        <w:rPr>
          <w:rFonts w:ascii="TH SarabunPSK" w:hAnsi="TH SarabunPSK" w:cs="TH SarabunPSK"/>
          <w:sz w:val="32"/>
          <w:szCs w:val="32"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จิตใจ อารมณ์ สังคมและสติปัญญา</w:t>
      </w:r>
    </w:p>
    <w:p w14:paraId="6C469F5F" w14:textId="77777777" w:rsidR="00946A65" w:rsidRPr="00505A98" w:rsidRDefault="00946A65" w:rsidP="00946A65">
      <w:pPr>
        <w:pStyle w:val="a5"/>
        <w:ind w:firstLine="720"/>
        <w:rPr>
          <w:rFonts w:ascii="TH SarabunPSK" w:hAnsi="TH SarabunPSK" w:cs="TH SarabunPSK"/>
          <w:sz w:val="32"/>
          <w:szCs w:val="32"/>
        </w:rPr>
      </w:pPr>
      <w:r w:rsidRPr="00505A98">
        <w:rPr>
          <w:rFonts w:ascii="TH SarabunPSK" w:hAnsi="TH SarabunPSK" w:cs="TH SarabunPSK"/>
          <w:sz w:val="32"/>
          <w:szCs w:val="32"/>
          <w:cs/>
        </w:rPr>
        <w:t>ดำเนินการตามกระบวนการลูกเสือ และจัดกิจกรรมโดยใช้การศึกษา วิเคราะห์  วางแผนการจัดกิจกรรมตามมาตรฐาน  เน้นระบบหมู่ สรุปผลการปฏิบัติกิจกรรม  ปิดประชุมกอง  ตามหลักสูตรลูกเสือ</w:t>
      </w:r>
      <w:r w:rsidRPr="00505A98">
        <w:rPr>
          <w:rFonts w:ascii="TH SarabunPSK" w:hAnsi="TH SarabunPSK" w:cs="TH SarabunPSK" w:hint="cs"/>
          <w:sz w:val="32"/>
          <w:szCs w:val="32"/>
          <w:cs/>
        </w:rPr>
        <w:t>สามัญรุ่น</w:t>
      </w:r>
      <w:r w:rsidRPr="00505A98">
        <w:rPr>
          <w:rFonts w:ascii="TH SarabunPSK" w:hAnsi="TH SarabunPSK" w:cs="TH SarabunPSK"/>
          <w:sz w:val="32"/>
          <w:szCs w:val="32"/>
          <w:cs/>
        </w:rPr>
        <w:t xml:space="preserve">ใหญ่ </w:t>
      </w:r>
      <w:r w:rsidRPr="00505A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05A98">
        <w:rPr>
          <w:rFonts w:ascii="TH SarabunPSK" w:hAnsi="TH SarabunPSK" w:cs="TH SarabunPSK"/>
          <w:sz w:val="32"/>
          <w:szCs w:val="32"/>
          <w:cs/>
        </w:rPr>
        <w:t>ปฏิบัติกิจกรรมที่ก่อให้เกิดคุณธรรม คุณลักษณะ ตามคติพจน์ คำปฏิญาณและกฎของลูกเสือสามัญรุ่นใหญ่ ระเบียบวินัยทางลูกเสือ ทักษะทางลูกเสือ เกี่ยวกับการช่วยเหลือตนเองและการช่วยเหลือผู้อื่น การปฐมพยาบาลเบื้องต้น  ตระหนักในความสำคัญของกิจการลูกเสือแห่งชาติ ปฏิบัติกรรมเพื่อตอบแทนพระคุณบิดา มารดาและผู้มีพระคุณ  รู้จักและเข้าใจเพื่อช่วยเหลือและชักจูงให้ปฏิบัติตนเป็นคนดี สร้างความสัมพันธ์อันดีกับเพื่อน  ตระหนักในปัญหาทรัพยากรธรรมชาติและสิ่งแวดล้อมของชุมชน เรียนรู้มรดก  ภูมิปัญญาไทยของท้องถิ่นในคุณค่าละคุณประโยชน์</w:t>
      </w:r>
    </w:p>
    <w:p w14:paraId="6C5CFAEB" w14:textId="77777777" w:rsidR="00946A65" w:rsidRPr="00946A65" w:rsidRDefault="00946A65" w:rsidP="00946A65">
      <w:pPr>
        <w:pStyle w:val="a5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0ECF6EF6" w14:textId="77777777" w:rsidR="00946A65" w:rsidRPr="0033111B" w:rsidRDefault="00946A65" w:rsidP="00946A65">
      <w:pPr>
        <w:pStyle w:val="a5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78E51383" w14:textId="34B29C27" w:rsidR="00505A98" w:rsidRPr="00505A98" w:rsidRDefault="00505A98" w:rsidP="00505A98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1.  </w:t>
      </w:r>
      <w:r w:rsidRPr="00505A98">
        <w:rPr>
          <w:rFonts w:ascii="TH SarabunPSK" w:hAnsi="TH SarabunPSK" w:cs="TH SarabunPSK" w:hint="cs"/>
          <w:sz w:val="32"/>
          <w:szCs w:val="32"/>
          <w:cs/>
        </w:rPr>
        <w:t>อธิบายบทบาทและหน้าที่ของคณะกรรมการลูกเสือ การเลือกตั้งสมาชิกองค์การบริหารส่วนตำบลและการปกครองระบอบประชาธิปไตยอันมีพระมหากษัตริย์เป็นประมุขได้</w:t>
      </w:r>
    </w:p>
    <w:p w14:paraId="4AD3F888" w14:textId="5B41D6D8" w:rsidR="00946A65" w:rsidRDefault="00B104C6" w:rsidP="00B104C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 </w:t>
      </w:r>
      <w:r w:rsidRPr="00B53071">
        <w:rPr>
          <w:rFonts w:ascii="TH SarabunPSK" w:hAnsi="TH SarabunPSK" w:cs="TH SarabunPSK"/>
          <w:sz w:val="32"/>
          <w:szCs w:val="32"/>
          <w:cs/>
        </w:rPr>
        <w:t>สามารถบอกประโยชน์</w:t>
      </w:r>
      <w:r w:rsidRPr="00B53071">
        <w:rPr>
          <w:rFonts w:ascii="TH SarabunPSK" w:hAnsi="TH SarabunPSK" w:cs="TH SarabunPSK" w:hint="cs"/>
          <w:sz w:val="32"/>
          <w:szCs w:val="32"/>
          <w:cs/>
        </w:rPr>
        <w:t>และผูกเงื่อน</w:t>
      </w:r>
      <w:r w:rsidRPr="00B53071">
        <w:rPr>
          <w:rFonts w:ascii="TH SarabunPSK" w:hAnsi="TH SarabunPSK" w:cs="TH SarabunPSK"/>
          <w:sz w:val="32"/>
          <w:szCs w:val="32"/>
          <w:cs/>
        </w:rPr>
        <w:t>ต่า</w:t>
      </w:r>
      <w:r w:rsidRPr="00B53071">
        <w:rPr>
          <w:rFonts w:ascii="TH SarabunPSK" w:hAnsi="TH SarabunPSK" w:cs="TH SarabunPSK" w:hint="cs"/>
          <w:sz w:val="32"/>
          <w:szCs w:val="32"/>
          <w:cs/>
        </w:rPr>
        <w:t xml:space="preserve">ง ๆ </w:t>
      </w:r>
      <w:r w:rsidRPr="00B53071">
        <w:rPr>
          <w:rFonts w:ascii="TH SarabunPSK" w:hAnsi="TH SarabunPSK" w:cs="TH SarabunPSK"/>
          <w:sz w:val="32"/>
          <w:szCs w:val="32"/>
          <w:cs/>
        </w:rPr>
        <w:t>ที่จำเป็นสำหรับการบุกเบิกได้</w:t>
      </w:r>
    </w:p>
    <w:p w14:paraId="07DC08D2" w14:textId="2B4C1A8F" w:rsidR="00B104C6" w:rsidRDefault="00B104C6" w:rsidP="00B104C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3.  </w:t>
      </w:r>
      <w:r>
        <w:rPr>
          <w:rFonts w:ascii="TH SarabunPSK" w:hAnsi="TH SarabunPSK" w:cs="TH SarabunPSK" w:hint="cs"/>
          <w:sz w:val="32"/>
          <w:szCs w:val="32"/>
          <w:cs/>
        </w:rPr>
        <w:t>สามารถระบุ</w:t>
      </w:r>
      <w:r w:rsidRPr="003B58A8">
        <w:rPr>
          <w:rFonts w:ascii="TH SarabunPSK" w:hAnsi="TH SarabunPSK" w:cs="TH SarabunPSK"/>
          <w:sz w:val="32"/>
          <w:szCs w:val="32"/>
          <w:cs/>
        </w:rPr>
        <w:t>ปัญหาสิ่งแวดล้อมในท้องถิ่น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8F3C60">
        <w:rPr>
          <w:rFonts w:ascii="TH SarabunPSK" w:hAnsi="TH SarabunPSK" w:cs="TH SarabunPSK"/>
          <w:sz w:val="32"/>
          <w:szCs w:val="32"/>
          <w:cs/>
        </w:rPr>
        <w:t>วิธีการอนุรักษ์สิ่งแวดล้อมพร้อมกับวิธีการนำไปใช้</w:t>
      </w:r>
    </w:p>
    <w:p w14:paraId="40F24D54" w14:textId="134E9F99" w:rsidR="00946A65" w:rsidRDefault="0052031E" w:rsidP="0052031E">
      <w:pPr>
        <w:ind w:firstLine="720"/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 </w:t>
      </w:r>
      <w:r>
        <w:rPr>
          <w:rFonts w:ascii="TH SarabunPSK" w:hAnsi="TH SarabunPSK" w:cs="TH SarabunPSK" w:hint="cs"/>
          <w:sz w:val="32"/>
          <w:szCs w:val="32"/>
          <w:cs/>
        </w:rPr>
        <w:t>อธิบายคุณค่าของงานศิลปะ ศิลปะแขนงต่าง ๆ การจัดแสดงงานศิลปะในที่สาธารณะได้</w:t>
      </w:r>
    </w:p>
    <w:p w14:paraId="2A8D53C7" w14:textId="362098F8" w:rsidR="004D76E5" w:rsidRDefault="004D76E5"/>
    <w:p w14:paraId="61636892" w14:textId="148CBD43" w:rsidR="00BE124A" w:rsidRPr="00CD0413" w:rsidRDefault="00BE124A" w:rsidP="00BE124A">
      <w:pPr>
        <w:rPr>
          <w:rFonts w:ascii="TH SarabunPSK" w:hAnsi="TH SarabunPSK" w:cs="TH SarabunPSK"/>
          <w:b/>
          <w:bCs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ผลการเรียนรู้</w:t>
      </w:r>
    </w:p>
    <w:p w14:paraId="1B99411B" w14:textId="77777777" w:rsidR="00BE124A" w:rsidRPr="00946A65" w:rsidRDefault="00BE124A">
      <w:pPr>
        <w:rPr>
          <w:rFonts w:hint="cs"/>
        </w:rPr>
      </w:pPr>
    </w:p>
    <w:sectPr w:rsidR="00BE124A" w:rsidRPr="00946A65" w:rsidSect="004141A5">
      <w:pgSz w:w="11906" w:h="16838" w:code="9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625FA"/>
    <w:multiLevelType w:val="hybridMultilevel"/>
    <w:tmpl w:val="EE9C90D0"/>
    <w:lvl w:ilvl="0" w:tplc="5FC0E77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5A4549BA"/>
    <w:multiLevelType w:val="hybridMultilevel"/>
    <w:tmpl w:val="20A2571A"/>
    <w:lvl w:ilvl="0" w:tplc="E37A4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65"/>
    <w:rsid w:val="004D76E5"/>
    <w:rsid w:val="00505A98"/>
    <w:rsid w:val="0052031E"/>
    <w:rsid w:val="006A4665"/>
    <w:rsid w:val="00946A65"/>
    <w:rsid w:val="00B104C6"/>
    <w:rsid w:val="00BE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A5D04"/>
  <w15:chartTrackingRefBased/>
  <w15:docId w15:val="{56451254-4B36-40E9-9409-528CAFD9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6A6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6A65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46A65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No Spacing"/>
    <w:uiPriority w:val="1"/>
    <w:qFormat/>
    <w:rsid w:val="00946A65"/>
    <w:pPr>
      <w:spacing w:after="0" w:line="240" w:lineRule="auto"/>
    </w:pPr>
    <w:rPr>
      <w:rFonts w:ascii="Calibri" w:eastAsia="Calibri" w:hAnsi="Calibri" w:cs="Cordia New"/>
    </w:rPr>
  </w:style>
  <w:style w:type="paragraph" w:styleId="a6">
    <w:name w:val="List Paragraph"/>
    <w:basedOn w:val="a"/>
    <w:uiPriority w:val="34"/>
    <w:qFormat/>
    <w:rsid w:val="00505A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สุวดี ปานเงิน</dc:creator>
  <cp:keywords/>
  <dc:description/>
  <cp:lastModifiedBy>สุวดี ปานเงิน</cp:lastModifiedBy>
  <cp:revision>6</cp:revision>
  <dcterms:created xsi:type="dcterms:W3CDTF">2022-06-05T09:42:00Z</dcterms:created>
  <dcterms:modified xsi:type="dcterms:W3CDTF">2022-06-25T10:17:00Z</dcterms:modified>
</cp:coreProperties>
</file>