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2275" w14:textId="77777777" w:rsidR="004141A5" w:rsidRDefault="004141A5" w:rsidP="004141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EAD60" wp14:editId="4B0E18A3">
                <wp:simplePos x="0" y="0"/>
                <wp:positionH relativeFrom="column">
                  <wp:posOffset>5134610</wp:posOffset>
                </wp:positionH>
                <wp:positionV relativeFrom="paragraph">
                  <wp:posOffset>0</wp:posOffset>
                </wp:positionV>
                <wp:extent cx="1188720" cy="318770"/>
                <wp:effectExtent l="0" t="0" r="11430" b="2413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FA1B" w14:textId="77777777" w:rsidR="004141A5" w:rsidRPr="00CE0964" w:rsidRDefault="004141A5" w:rsidP="004141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EAD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4.3pt;margin-top:0;width:93.6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">
                <v:textbox>
                  <w:txbxContent>
                    <w:p w14:paraId="76D3FA1B" w14:textId="77777777" w:rsidR="004141A5" w:rsidRPr="00CE0964" w:rsidRDefault="004141A5" w:rsidP="004141A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E8F057" w14:textId="77777777" w:rsidR="004141A5" w:rsidRDefault="004141A5" w:rsidP="004141A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D5933F7" w14:textId="77777777" w:rsidR="004141A5" w:rsidRPr="006D6E8E" w:rsidRDefault="004141A5" w:rsidP="004141A5">
      <w:pPr>
        <w:pStyle w:val="a3"/>
        <w:rPr>
          <w:rFonts w:ascii="Cordia New" w:hAnsi="Cordia New" w:cs="Cordia New"/>
          <w:sz w:val="28"/>
          <w:szCs w:val="28"/>
          <w:cs/>
        </w:rPr>
      </w:pPr>
      <w:r w:rsidRPr="006D6E8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6D6E8E">
        <w:rPr>
          <w:rFonts w:ascii="TH SarabunPSK" w:hAnsi="TH SarabunPSK" w:cs="TH SarabunPSK" w:hint="cs"/>
          <w:sz w:val="32"/>
          <w:szCs w:val="32"/>
          <w:cs/>
        </w:rPr>
        <w:t xml:space="preserve">ลูกเสือ </w:t>
      </w:r>
      <w:r w:rsidRPr="006D6E8E">
        <w:rPr>
          <w:rFonts w:ascii="TH SarabunPSK" w:hAnsi="TH SarabunPSK" w:cs="TH SarabunPSK"/>
          <w:sz w:val="32"/>
          <w:szCs w:val="32"/>
          <w:cs/>
        </w:rPr>
        <w:t>เนตรนารีและยุวกาชาด</w:t>
      </w:r>
    </w:p>
    <w:p w14:paraId="022B55F6" w14:textId="5AE33E6C" w:rsidR="004141A5" w:rsidRPr="00CD0413" w:rsidRDefault="004141A5" w:rsidP="004141A5">
      <w:pPr>
        <w:pStyle w:val="a5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C52CD4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ก20925</w:t>
      </w:r>
      <w:r w:rsidRPr="00C52C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2CD4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ลูกเสือ เนตรนารีแ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ละยุวกาชาด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6886">
        <w:rPr>
          <w:rFonts w:ascii="TH SarabunPSK" w:hAnsi="TH SarabunPSK" w:cs="TH SarabunPSK" w:hint="cs"/>
          <w:sz w:val="32"/>
          <w:szCs w:val="32"/>
          <w:cs/>
        </w:rPr>
        <w:t>5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2CD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กิจกรรมพัฒนาผู้เรียน</w:t>
      </w:r>
    </w:p>
    <w:p w14:paraId="75FB97F7" w14:textId="744517CF" w:rsidR="00A122B4" w:rsidRDefault="004141A5" w:rsidP="004141A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52CD4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52CD4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52CD4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2B4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8D2B892" w14:textId="77777777" w:rsidR="00A122B4" w:rsidRDefault="00A122B4" w:rsidP="004141A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3CC8C40" w14:textId="667B731B" w:rsidR="00A122B4" w:rsidRPr="00A122B4" w:rsidRDefault="00A122B4" w:rsidP="00A122B4">
      <w:pPr>
        <w:pStyle w:val="a6"/>
        <w:spacing w:before="0" w:beforeAutospacing="0" w:after="0" w:afterAutospacing="0"/>
        <w:ind w:firstLine="720"/>
        <w:rPr>
          <w:rFonts w:ascii="TH SarabunPSK" w:hAnsi="TH SarabunPSK" w:cs="TH SarabunPSK"/>
        </w:rPr>
      </w:pPr>
      <w:r w:rsidRPr="00A122B4">
        <w:rPr>
          <w:rFonts w:ascii="TH SarabunPSK" w:hAnsi="TH SarabunPSK" w:cs="TH SarabunPSK"/>
          <w:color w:val="000000"/>
          <w:sz w:val="32"/>
          <w:szCs w:val="32"/>
          <w:cs/>
        </w:rPr>
        <w:t>ศึกษากระบวนการลูกเสือ และกิจกรรมต่าง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122B4">
        <w:rPr>
          <w:rFonts w:ascii="TH SarabunPSK" w:hAnsi="TH SarabunPSK" w:cs="TH SarabunPSK"/>
          <w:color w:val="000000"/>
          <w:sz w:val="32"/>
          <w:szCs w:val="32"/>
          <w:cs/>
        </w:rPr>
        <w:t>ๆ โดยใช้การศึกษา วิเคราะห์</w:t>
      </w:r>
      <w:r w:rsidRPr="00A122B4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A122B4">
        <w:rPr>
          <w:rFonts w:ascii="TH SarabunPSK" w:hAnsi="TH SarabunPSK" w:cs="TH SarabunPSK"/>
          <w:color w:val="000000"/>
          <w:sz w:val="32"/>
          <w:szCs w:val="32"/>
          <w:cs/>
        </w:rPr>
        <w:t>วางแผนการจัดกิจกรรมตามมาตรฐาน</w:t>
      </w:r>
      <w:r w:rsidRPr="00A122B4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A122B4">
        <w:rPr>
          <w:rFonts w:ascii="TH SarabunPSK" w:hAnsi="TH SarabunPSK" w:cs="TH SarabunPSK"/>
          <w:color w:val="000000"/>
          <w:sz w:val="32"/>
          <w:szCs w:val="32"/>
          <w:cs/>
        </w:rPr>
        <w:t>เน้นระบบหมู่ สรุปผลการปฏิบัติกิจกรรม</w:t>
      </w:r>
      <w:r w:rsidRPr="00A122B4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A122B4">
        <w:rPr>
          <w:rFonts w:ascii="TH SarabunPSK" w:hAnsi="TH SarabunPSK" w:cs="TH SarabunPSK"/>
          <w:color w:val="000000"/>
          <w:sz w:val="32"/>
          <w:szCs w:val="32"/>
          <w:cs/>
        </w:rPr>
        <w:t>ปิดประชุมกอง</w:t>
      </w:r>
      <w:r w:rsidRPr="00A122B4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A122B4">
        <w:rPr>
          <w:rFonts w:ascii="TH SarabunPSK" w:hAnsi="TH SarabunPSK" w:cs="TH SarabunPSK"/>
          <w:color w:val="000000"/>
          <w:sz w:val="32"/>
          <w:szCs w:val="32"/>
          <w:cs/>
        </w:rPr>
        <w:t>ตามหลักสูตรลูกเสือ เนตรนารีสามัญรุ่นใหญ่ และยุวกาชาด</w:t>
      </w:r>
      <w:r w:rsidRPr="00A122B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7671A4D4" w14:textId="77777777" w:rsidR="004141A5" w:rsidRPr="00F517A4" w:rsidRDefault="004141A5" w:rsidP="004141A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กิจกรรมหลักสูตรเครื่องหมายลูกเสือชั้นพิเศษ </w:t>
      </w:r>
      <w:r w:rsidRPr="00F517A4">
        <w:rPr>
          <w:rFonts w:ascii="TH SarabunPSK" w:hAnsi="TH SarabunPSK" w:cs="TH SarabunPSK"/>
          <w:sz w:val="32"/>
          <w:szCs w:val="32"/>
          <w:cs/>
        </w:rPr>
        <w:t>เป็นกิจกรรมที่มุ่งพัฒนาความมีระเบียบวินัย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ความเป็นผู้นำผู้ตามที่ดี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ความรับผิดชอบ การทำงานร่วมกัน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การรู้จักแก้ปัญหา การตัดสินใจที่เหมาะสม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ความมีเหตุผล การช่วยเหลือแบ่งปันกัน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การประนีประนอม เพื่อส่งเสริมให้ผู้เรียนเจริญเติบโตเป็นผู้ใหญ่ที่มีความสมบูรณ์พร้อมทั้งด้านร่างกาย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จิตใจ อารมณ์ สังคมและสติปัญญา</w:t>
      </w:r>
    </w:p>
    <w:p w14:paraId="00CD41EB" w14:textId="77777777" w:rsidR="004141A5" w:rsidRDefault="004141A5" w:rsidP="004141A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517A4">
        <w:rPr>
          <w:rFonts w:ascii="TH SarabunPSK" w:hAnsi="TH SarabunPSK" w:cs="TH SarabunPSK"/>
          <w:sz w:val="32"/>
          <w:szCs w:val="32"/>
          <w:cs/>
        </w:rPr>
        <w:t>ดำเนินการตามกระบวนการลูกเสือ และจัดกิจกรรมโดยใช้การศึกษา วิเคราะห์  วางแผนการจัดกิจกรรมตามมาตรฐาน  เน้นระบบหมู่ สรุปผลการปฏิบัติกิจกรรม  ปิดประชุมกอง  ตามหลักสูตรลูกเสือ</w:t>
      </w:r>
      <w:r>
        <w:rPr>
          <w:rFonts w:ascii="TH SarabunPSK" w:hAnsi="TH SarabunPSK" w:cs="TH SarabunPSK" w:hint="cs"/>
          <w:sz w:val="32"/>
          <w:szCs w:val="32"/>
          <w:cs/>
        </w:rPr>
        <w:t>สามัญรุ่น</w:t>
      </w:r>
      <w:r>
        <w:rPr>
          <w:rFonts w:ascii="TH SarabunPSK" w:hAnsi="TH SarabunPSK" w:cs="TH SarabunPSK"/>
          <w:sz w:val="32"/>
          <w:szCs w:val="32"/>
          <w:cs/>
        </w:rPr>
        <w:t xml:space="preserve">ใหญ่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ปฏิบัติกิจกรรมที่ก่อให้เกิดคุณธรรม คุณลักษณะ ตามคติพจน์ คำปฏิญาณและกฎของลูกเสือสามัญรุ่นใหญ่ ระเบียบวินัยทางลูกเสือ ทักษะทางลูกเสือ เกี่ยวกับการช่วยเหลือตนเองและการช่วยเหลือผู้อื่น การปฐมพยาบาลเบื้องต้น  ตระหนักในความสำคัญของกิจการลูกเสือแห่งชาติ ปฏิบัติกรรมเพื่อตอบแทนพระคุณบิดา มารดาและผู้มีพระคุณ  รู้จักและเข้าใจเพื่อช่วยเหลือและชักจูงให้ปฏิบัติตนเป็นคนดี สร้างความสัมพันธ์อันดีกับเพื่อน  ตระหนักในปัญหาทรัพยากรธรรมชาติและสิ่งแวดล้อมของชุมชน เรียนรู้มรดก  ภูมิปัญญาไทยของท้องถิ่นในคุณค่าละคุณประโยชน์</w:t>
      </w:r>
    </w:p>
    <w:p w14:paraId="5D66933C" w14:textId="77777777" w:rsidR="004141A5" w:rsidRDefault="004141A5" w:rsidP="004141A5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E31D5DF" w14:textId="77777777" w:rsidR="004141A5" w:rsidRPr="0033111B" w:rsidRDefault="004141A5" w:rsidP="004141A5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38E6AF4B" w14:textId="7C4DA8A9" w:rsidR="004141A5" w:rsidRPr="00AC1FF5" w:rsidRDefault="004141A5" w:rsidP="004141A5">
      <w:pPr>
        <w:numPr>
          <w:ilvl w:val="0"/>
          <w:numId w:val="1"/>
        </w:num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C1FF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นักเรียนมีความรู้ ความเข้าใจและสามารถปฏิบัติ ตาม</w:t>
      </w:r>
      <w:r w:rsidR="00A122B4" w:rsidRPr="00AC1FF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กฎ</w:t>
      </w:r>
      <w:r w:rsidR="00A122B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</w:t>
      </w:r>
      <w:r w:rsidRPr="00AC1FF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คำปฏิญาณ ของลูกเสือสามัญรุ่นใหญ่</w:t>
      </w:r>
    </w:p>
    <w:p w14:paraId="537EED99" w14:textId="3EB11048" w:rsidR="00254D41" w:rsidRDefault="00254D41" w:rsidP="00254D41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5745B">
        <w:rPr>
          <w:rFonts w:ascii="TH SarabunPSK" w:hAnsi="TH SarabunPSK" w:cs="TH SarabunPSK"/>
          <w:sz w:val="32"/>
          <w:szCs w:val="32"/>
          <w:cs/>
        </w:rPr>
        <w:t>บอกคำสั่งในการฝึกปฏิบัติระเบียบแถวลูกเสือแบบต่าง ๆ และแสดงท่าสัญญาณมือในการเรียกแถว</w:t>
      </w:r>
      <w:r w:rsidR="005647FF">
        <w:rPr>
          <w:rFonts w:ascii="TH SarabunPSK" w:hAnsi="TH SarabunPSK" w:cs="TH SarabunPSK"/>
          <w:sz w:val="32"/>
          <w:szCs w:val="32"/>
        </w:rPr>
        <w:t xml:space="preserve"> </w:t>
      </w:r>
      <w:r w:rsidR="005647FF">
        <w:rPr>
          <w:rFonts w:ascii="TH SarabunPSK" w:hAnsi="TH SarabunPSK" w:cs="TH SarabunPSK" w:hint="cs"/>
          <w:sz w:val="32"/>
          <w:szCs w:val="32"/>
          <w:cs/>
        </w:rPr>
        <w:t>การเดินสวนสนาม</w:t>
      </w:r>
    </w:p>
    <w:p w14:paraId="524E3332" w14:textId="34E7CBFE" w:rsidR="00A00A3A" w:rsidRPr="0033111B" w:rsidRDefault="003522A0" w:rsidP="004141A5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บอกความหมาย</w:t>
      </w:r>
      <w:r w:rsidR="00A00A3A">
        <w:rPr>
          <w:rFonts w:ascii="TH SarabunPSK" w:hAnsi="TH SarabunPSK" w:cs="TH SarabunPSK" w:hint="cs"/>
          <w:sz w:val="32"/>
          <w:szCs w:val="32"/>
          <w:cs/>
        </w:rPr>
        <w:t>วิธีการเดินทางสำรวจและ</w:t>
      </w:r>
      <w:r w:rsidR="00A00A3A" w:rsidRPr="00DE4C0B">
        <w:rPr>
          <w:rFonts w:ascii="TH SarabunPSK" w:hAnsi="TH SarabunPSK" w:cs="TH SarabunPSK"/>
          <w:sz w:val="32"/>
          <w:szCs w:val="32"/>
          <w:cs/>
        </w:rPr>
        <w:t>สามารถ</w:t>
      </w:r>
      <w:r w:rsidR="00A00A3A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A00A3A" w:rsidRPr="00DE4C0B">
        <w:rPr>
          <w:rFonts w:ascii="TH SarabunPSK" w:hAnsi="TH SarabunPSK" w:cs="TH SarabunPSK"/>
          <w:sz w:val="32"/>
          <w:szCs w:val="32"/>
          <w:cs/>
        </w:rPr>
        <w:t>วางแผนการเดินทางสำรวจ</w:t>
      </w:r>
      <w:r w:rsidR="00A00A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A96991" w14:textId="445698EC" w:rsidR="00A00A3A" w:rsidRDefault="003522A0" w:rsidP="004141A5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บอกความหมาย</w:t>
      </w:r>
      <w:r w:rsidR="00A00A3A" w:rsidRPr="00D538EC">
        <w:rPr>
          <w:rFonts w:ascii="TH SarabunPSK" w:hAnsi="TH SarabunPSK" w:cs="TH SarabunPSK"/>
          <w:sz w:val="32"/>
          <w:szCs w:val="32"/>
          <w:cs/>
        </w:rPr>
        <w:t>ชนิด</w:t>
      </w:r>
      <w:r w:rsidR="00A00A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A3A" w:rsidRPr="00D538EC">
        <w:rPr>
          <w:rFonts w:ascii="TH SarabunPSK" w:hAnsi="TH SarabunPSK" w:cs="TH SarabunPSK"/>
          <w:sz w:val="32"/>
          <w:szCs w:val="32"/>
          <w:cs/>
        </w:rPr>
        <w:t>โทษและการแพร</w:t>
      </w:r>
      <w:r w:rsidR="00A00A3A">
        <w:rPr>
          <w:rFonts w:ascii="TH SarabunPSK" w:hAnsi="TH SarabunPSK" w:cs="TH SarabunPSK" w:hint="cs"/>
          <w:sz w:val="32"/>
          <w:szCs w:val="32"/>
          <w:cs/>
        </w:rPr>
        <w:t>่</w:t>
      </w:r>
      <w:r w:rsidR="00A00A3A" w:rsidRPr="00D538EC">
        <w:rPr>
          <w:rFonts w:ascii="TH SarabunPSK" w:hAnsi="TH SarabunPSK" w:cs="TH SarabunPSK" w:hint="cs"/>
          <w:sz w:val="32"/>
          <w:szCs w:val="32"/>
          <w:cs/>
        </w:rPr>
        <w:t>ระบาดของยาเสพติด</w:t>
      </w:r>
      <w:r w:rsidR="00A00A3A">
        <w:rPr>
          <w:rFonts w:ascii="TH SarabunPSK" w:hAnsi="TH SarabunPSK" w:cs="TH SarabunPSK" w:hint="cs"/>
          <w:sz w:val="32"/>
          <w:szCs w:val="32"/>
          <w:cs/>
        </w:rPr>
        <w:t>และแนวทางป้องกันการระบาดของ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00A3A">
        <w:rPr>
          <w:rFonts w:ascii="TH SarabunPSK" w:hAnsi="TH SarabunPSK" w:cs="TH SarabunPSK" w:hint="cs"/>
          <w:sz w:val="32"/>
          <w:szCs w:val="32"/>
          <w:cs/>
        </w:rPr>
        <w:t>ยาเสพติด</w:t>
      </w:r>
    </w:p>
    <w:p w14:paraId="16E44614" w14:textId="52085ED4" w:rsidR="003522A0" w:rsidRDefault="003522A0" w:rsidP="003522A0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F6E9F">
        <w:rPr>
          <w:rFonts w:ascii="TH SarabunPSK" w:hAnsi="TH SarabunPSK" w:cs="TH SarabunPSK"/>
          <w:sz w:val="32"/>
          <w:szCs w:val="32"/>
          <w:cs/>
        </w:rPr>
        <w:t>ชนิด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F6E9F">
        <w:rPr>
          <w:rFonts w:ascii="TH SarabunPSK" w:hAnsi="TH SarabunPSK" w:cs="TH SarabunPSK"/>
          <w:sz w:val="32"/>
          <w:szCs w:val="32"/>
          <w:cs/>
        </w:rPr>
        <w:t>การทดสอบสมรรถภาพทางกาย</w:t>
      </w:r>
      <w:r w:rsidRPr="008F6E9F">
        <w:rPr>
          <w:rFonts w:ascii="TH SarabunPSK" w:hAnsi="TH SarabunPSK" w:cs="TH SarabunPSK"/>
          <w:sz w:val="32"/>
          <w:szCs w:val="32"/>
        </w:rPr>
        <w:t xml:space="preserve"> </w:t>
      </w:r>
      <w:r w:rsidRPr="008F6E9F">
        <w:rPr>
          <w:rFonts w:ascii="TH SarabunPSK" w:hAnsi="TH SarabunPSK" w:cs="TH SarabunPSK"/>
          <w:sz w:val="32"/>
          <w:szCs w:val="32"/>
          <w:cs/>
        </w:rPr>
        <w:t>ตามเกณฑ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8F6E9F">
        <w:rPr>
          <w:rFonts w:ascii="TH SarabunPSK" w:hAnsi="TH SarabunPSK" w:cs="TH SarabunPSK"/>
          <w:sz w:val="32"/>
          <w:szCs w:val="32"/>
          <w:cs/>
        </w:rPr>
        <w:t>มาตรฐาน</w:t>
      </w:r>
    </w:p>
    <w:p w14:paraId="646A9D33" w14:textId="3074518E" w:rsidR="003522A0" w:rsidRDefault="003522A0" w:rsidP="004141A5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อธิบายกิจ</w:t>
      </w:r>
      <w:r w:rsidRPr="006E4DF6">
        <w:rPr>
          <w:rFonts w:ascii="TH SarabunPSK" w:hAnsi="TH SarabunPSK" w:cs="TH SarabunPSK"/>
          <w:sz w:val="32"/>
          <w:szCs w:val="32"/>
          <w:cs/>
        </w:rPr>
        <w:t>กรรมที่สนใจ</w:t>
      </w:r>
      <w:r>
        <w:rPr>
          <w:rFonts w:ascii="TH SarabunPSK" w:hAnsi="TH SarabunPSK" w:cs="TH SarabunPSK" w:hint="cs"/>
          <w:sz w:val="32"/>
          <w:szCs w:val="32"/>
          <w:cs/>
        </w:rPr>
        <w:t>เป็นพิ</w:t>
      </w:r>
      <w:r w:rsidRPr="006E4DF6">
        <w:rPr>
          <w:rFonts w:ascii="TH SarabunPSK" w:hAnsi="TH SarabunPSK" w:cs="TH SarabunPSK"/>
          <w:sz w:val="32"/>
          <w:szCs w:val="32"/>
          <w:cs/>
        </w:rPr>
        <w:t>เศษส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E4DF6">
        <w:rPr>
          <w:rFonts w:ascii="TH SarabunPSK" w:hAnsi="TH SarabunPSK" w:cs="TH SarabunPSK"/>
          <w:sz w:val="32"/>
          <w:szCs w:val="32"/>
          <w:cs/>
        </w:rPr>
        <w:t>หร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6E4DF6">
        <w:rPr>
          <w:rFonts w:ascii="TH SarabunPSK" w:hAnsi="TH SarabunPSK" w:cs="TH SarabunPSK"/>
          <w:sz w:val="32"/>
          <w:szCs w:val="32"/>
          <w:cs/>
        </w:rPr>
        <w:t>บลูกเสือสามัญรุน</w:t>
      </w:r>
      <w:r>
        <w:rPr>
          <w:rFonts w:ascii="TH SarabunPSK" w:hAnsi="TH SarabunPSK" w:cs="TH SarabunPSK" w:hint="cs"/>
          <w:sz w:val="32"/>
          <w:szCs w:val="32"/>
          <w:cs/>
        </w:rPr>
        <w:t>ใหญ่</w:t>
      </w:r>
      <w:r w:rsidRPr="006E4DF6">
        <w:rPr>
          <w:rFonts w:ascii="TH SarabunPSK" w:hAnsi="TH SarabunPSK" w:cs="TH SarabunPSK"/>
          <w:sz w:val="32"/>
          <w:szCs w:val="32"/>
          <w:cs/>
        </w:rPr>
        <w:t>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6E4DF6">
        <w:rPr>
          <w:rFonts w:ascii="TH SarabunPSK" w:hAnsi="TH SarabunPSK" w:cs="TH SarabunPSK"/>
          <w:sz w:val="32"/>
          <w:szCs w:val="32"/>
          <w:cs/>
        </w:rPr>
        <w:t>ใชเวลา</w:t>
      </w:r>
      <w:r>
        <w:rPr>
          <w:rFonts w:ascii="TH SarabunPSK" w:hAnsi="TH SarabunPSK" w:cs="TH SarabunPSK" w:hint="cs"/>
          <w:sz w:val="32"/>
          <w:szCs w:val="32"/>
          <w:cs/>
        </w:rPr>
        <w:t>ว่าง</w:t>
      </w:r>
      <w:r w:rsidRPr="006E4DF6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6E4DF6">
        <w:rPr>
          <w:rFonts w:ascii="TH SarabunPSK" w:hAnsi="TH SarabunPSK" w:cs="TH SarabunPSK"/>
          <w:sz w:val="32"/>
          <w:szCs w:val="32"/>
          <w:cs/>
        </w:rPr>
        <w:t>เก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6E4DF6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ประโยชน์</w:t>
      </w:r>
    </w:p>
    <w:p w14:paraId="3CC66C2B" w14:textId="77777777" w:rsidR="004141A5" w:rsidRDefault="004141A5" w:rsidP="004141A5">
      <w:pPr>
        <w:rPr>
          <w:rFonts w:ascii="TH SarabunPSK" w:hAnsi="TH SarabunPSK" w:cs="TH SarabunPSK"/>
          <w:sz w:val="32"/>
          <w:szCs w:val="32"/>
        </w:rPr>
      </w:pPr>
    </w:p>
    <w:p w14:paraId="28EA4892" w14:textId="7585BEF6" w:rsidR="00EF76E8" w:rsidRPr="00CD0413" w:rsidRDefault="00EF76E8" w:rsidP="00EF76E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07069835"/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2B5A3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ผลการเรียนรู้</w:t>
      </w:r>
    </w:p>
    <w:bookmarkEnd w:id="1"/>
    <w:p w14:paraId="7AC12A99" w14:textId="77777777" w:rsidR="004141A5" w:rsidRDefault="004141A5" w:rsidP="004141A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14:paraId="5F8C1D0D" w14:textId="77777777" w:rsidR="004141A5" w:rsidRDefault="004141A5" w:rsidP="004141A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14:paraId="1D43641A" w14:textId="77777777" w:rsidR="004141A5" w:rsidRDefault="004141A5" w:rsidP="004141A5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4141A5" w:rsidSect="004141A5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A7B"/>
    <w:multiLevelType w:val="multilevel"/>
    <w:tmpl w:val="9D70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22A59"/>
    <w:multiLevelType w:val="hybridMultilevel"/>
    <w:tmpl w:val="BC7A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549BA"/>
    <w:multiLevelType w:val="hybridMultilevel"/>
    <w:tmpl w:val="20A2571A"/>
    <w:lvl w:ilvl="0" w:tplc="E37A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A5"/>
    <w:rsid w:val="00241E69"/>
    <w:rsid w:val="00254D41"/>
    <w:rsid w:val="002B5A34"/>
    <w:rsid w:val="003522A0"/>
    <w:rsid w:val="004141A5"/>
    <w:rsid w:val="004D76E5"/>
    <w:rsid w:val="005647FF"/>
    <w:rsid w:val="00664120"/>
    <w:rsid w:val="00876886"/>
    <w:rsid w:val="00A00A3A"/>
    <w:rsid w:val="00A122B4"/>
    <w:rsid w:val="00EF76E8"/>
    <w:rsid w:val="00F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A4C5"/>
  <w15:chartTrackingRefBased/>
  <w15:docId w15:val="{631EF962-3DB9-4D83-8A3A-314A925B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41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41A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4141A5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4141A5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Normal (Web)"/>
    <w:basedOn w:val="a"/>
    <w:uiPriority w:val="99"/>
    <w:semiHidden/>
    <w:unhideWhenUsed/>
    <w:rsid w:val="00EF76E8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tab-span">
    <w:name w:val="apple-tab-span"/>
    <w:basedOn w:val="a0"/>
    <w:rsid w:val="00EF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6</cp:revision>
  <dcterms:created xsi:type="dcterms:W3CDTF">2022-06-05T08:49:00Z</dcterms:created>
  <dcterms:modified xsi:type="dcterms:W3CDTF">2022-06-25T10:17:00Z</dcterms:modified>
</cp:coreProperties>
</file>