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23CD6035" w:rsidR="00B77C30" w:rsidRPr="00A23139" w:rsidRDefault="00B367B6" w:rsidP="00A23139">
      <w:pPr>
        <w:spacing w:after="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b/>
          <w:sz w:val="32"/>
          <w:szCs w:val="32"/>
        </w:rPr>
        <w:t>คำอธิบายรายวิชา</w:t>
      </w:r>
    </w:p>
    <w:p w14:paraId="00000003" w14:textId="6D3FA20E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กลุ่มสาระการเรียนรู้สุขศึกษาพลศึกษา       รายวิชา ว่ายน้ำ </w:t>
      </w:r>
      <w:r w:rsidR="00FE2271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  <w:t>รหัสวิชา พ2120</w:t>
      </w:r>
      <w:r w:rsidR="00FE2271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</w:p>
    <w:p w14:paraId="00000004" w14:textId="425C093A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b/>
          <w:sz w:val="32"/>
          <w:szCs w:val="32"/>
        </w:rPr>
        <w:t>ชั้นมัธยมศึกษาปีที่  1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  <w:t xml:space="preserve">ภาคเรียนที่  </w:t>
      </w:r>
      <w:r w:rsidR="0039730C">
        <w:rPr>
          <w:rFonts w:ascii="TH SarabunPSK" w:eastAsia="Sarabun" w:hAnsi="TH SarabunPSK" w:cs="TH SarabunPSK"/>
          <w:b/>
          <w:sz w:val="32"/>
          <w:szCs w:val="32"/>
        </w:rPr>
        <w:t>2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  <w:t xml:space="preserve">     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ab/>
        <w:t xml:space="preserve">จำนวน 20 ชั่วโมง     จำนวน  0.5  หน่วยกิต  </w:t>
      </w:r>
    </w:p>
    <w:p w14:paraId="00000005" w14:textId="77777777" w:rsidR="00B77C30" w:rsidRPr="00A23139" w:rsidRDefault="00B77C30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258654F5" w14:textId="69A91706" w:rsidR="00B367B6" w:rsidRDefault="00B367B6" w:rsidP="00B367B6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ศึกษาวิเคราะห์ทักษะกีฬาว่ายน้ำ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(ท่า</w:t>
      </w:r>
      <w:r w:rsidR="00FE2271">
        <w:rPr>
          <w:rFonts w:ascii="TH SarabunPSK" w:eastAsia="Sarabun" w:hAnsi="TH SarabunPSK" w:cs="TH SarabunPSK" w:hint="cs"/>
          <w:sz w:val="32"/>
          <w:szCs w:val="32"/>
          <w:cs/>
        </w:rPr>
        <w:t>กบ</w:t>
      </w:r>
      <w:r w:rsidRPr="00A23139">
        <w:rPr>
          <w:rFonts w:ascii="TH SarabunPSK" w:eastAsia="Sarabun" w:hAnsi="TH SarabunPSK" w:cs="TH SarabunPSK"/>
          <w:sz w:val="32"/>
          <w:szCs w:val="32"/>
        </w:rPr>
        <w:t>)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โดยใช้</w:t>
      </w:r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>กระบวนการด้า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น</w:t>
      </w:r>
      <w:r w:rsidRPr="00A23139">
        <w:rPr>
          <w:rFonts w:ascii="TH SarabunPSK" w:eastAsia="Sarabun" w:hAnsi="TH SarabunPSK" w:cs="TH SarabunPSK"/>
          <w:sz w:val="32"/>
          <w:szCs w:val="32"/>
        </w:rPr>
        <w:t>ทักษะกีฬาพื้นฐาน</w:t>
      </w:r>
    </w:p>
    <w:p w14:paraId="5445AE96" w14:textId="10478F6E" w:rsidR="00B367B6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ฝึกให้เกิดความ</w:t>
      </w:r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 xml:space="preserve">ชำนาญ </w:t>
      </w:r>
      <w:r w:rsidRPr="00A23139">
        <w:rPr>
          <w:rFonts w:ascii="TH SarabunPSK" w:eastAsia="Sarabun" w:hAnsi="TH SarabunPSK" w:cs="TH SarabunPSK"/>
          <w:sz w:val="32"/>
          <w:szCs w:val="32"/>
        </w:rPr>
        <w:t>นำความรู้ที่ได้จากกีฬาว่ายน้ำใช้ในชีวิตประจำวันและนำไปเชื่อมโยงกับวิชาอื่น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สามารถยืดกล้ามเนื้อ</w:t>
      </w:r>
      <w:r w:rsidR="00A23139">
        <w:rPr>
          <w:rFonts w:ascii="TH SarabunPSK" w:eastAsia="Sarabun" w:hAnsi="TH SarabunPSK" w:cs="TH SarabunPSK" w:hint="cs"/>
          <w:sz w:val="32"/>
          <w:szCs w:val="32"/>
          <w:cs/>
        </w:rPr>
        <w:t>ก่อนและหลังลง</w:t>
      </w:r>
      <w:r w:rsidRPr="00A23139">
        <w:rPr>
          <w:rFonts w:ascii="TH SarabunPSK" w:eastAsia="Sarabun" w:hAnsi="TH SarabunPSK" w:cs="TH SarabunPSK"/>
          <w:sz w:val="32"/>
          <w:szCs w:val="32"/>
        </w:rPr>
        <w:t>ว่ายน้ำตามท่าที่ถนัด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ออกกำลังกายที่ทำให้ร่างกายมีสุขภาพแข็งแรง</w:t>
      </w:r>
      <w:r w:rsid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4F1D3769" w14:textId="2EE384EC" w:rsidR="00B367B6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วางแผนการแข่งขันตามลักษณะกลวิธีของกีฬาว่ายน้ำ พร้อมทั้งประเมินทักษะของตนเองและเพื่อน </w:t>
      </w:r>
    </w:p>
    <w:p w14:paraId="00000006" w14:textId="65B9F5D7" w:rsidR="00B77C30" w:rsidRPr="00A23139" w:rsidRDefault="00B367B6" w:rsidP="00A2313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ปฏิบัติตามกฎกติกา มารยาท เสริมสร้างสมรรถภาพ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รู้หลักและวิธีการออกกำลังกายที่ถูกต้อง</w:t>
      </w:r>
    </w:p>
    <w:p w14:paraId="35C7189F" w14:textId="77777777" w:rsidR="00B367B6" w:rsidRDefault="00B367B6" w:rsidP="00A23139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โดยใช้กีฬาว่ายน้ำเป็นสื่อ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 xml:space="preserve">รู้ประวัติ กฎ กติกาการเล่นที่ถูกต้อง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รู้และปฏิบัติตาม</w:t>
      </w:r>
      <w:r w:rsidRPr="00A23139">
        <w:rPr>
          <w:rFonts w:ascii="TH SarabunPSK" w:eastAsia="Sarabun" w:hAnsi="TH SarabunPSK" w:cs="TH SarabunPSK"/>
          <w:sz w:val="32"/>
          <w:szCs w:val="32"/>
        </w:rPr>
        <w:t>ระเบียบวินัย</w:t>
      </w:r>
    </w:p>
    <w:p w14:paraId="00000007" w14:textId="05F82497" w:rsidR="00B77C30" w:rsidRPr="00A23139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ของการฝึก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 xml:space="preserve">เคารพเชื่อฟังผู้สอน มีความกตัญญูต่อผู้มีพระคุณ รู้จักคุณค่าของความเป็นผู้มีน้ำใจนักกีฬา รู้แพ้ รู้ชนะ รู้อภัย เห็นคุณค่าของการเล่นกีฬา </w:t>
      </w:r>
    </w:p>
    <w:p w14:paraId="7746E2C0" w14:textId="77777777" w:rsidR="00B367B6" w:rsidRDefault="00B367B6" w:rsidP="00A23139">
      <w:pPr>
        <w:spacing w:after="0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สามารถนำองค์ความรู้กีฬาว่ายน้ำไปประยุกต์ใช้กับคนในท้องถิ่นในการพัฒนาด้านสุขภาพให้สมบูรณ์</w:t>
      </w:r>
      <w:r>
        <w:rPr>
          <w:rFonts w:ascii="TH SarabunPSK" w:eastAsia="Sarabun" w:hAnsi="TH SarabunPSK" w:cs="TH SarabunPSK"/>
          <w:sz w:val="32"/>
          <w:szCs w:val="32"/>
          <w:u w:val="single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แข็งแรง</w:t>
      </w:r>
      <w:r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เพื่อความยั่งยืนของประเทศชาติและสามารถนำไปปฏิบัติในชีวิตประจำวันตามหลักปรัชญาของ</w:t>
      </w:r>
    </w:p>
    <w:p w14:paraId="00000008" w14:textId="0C076BF7" w:rsidR="00B77C30" w:rsidRPr="00A23139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เศรษฐกิจพอเพียง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Sarabun" w:hAnsi="TH SarabunPSK" w:cs="TH SarabunPSK"/>
          <w:sz w:val="32"/>
          <w:szCs w:val="32"/>
        </w:rPr>
        <w:t xml:space="preserve"> EEC </w:t>
      </w:r>
    </w:p>
    <w:p w14:paraId="00000009" w14:textId="77777777" w:rsidR="00B77C30" w:rsidRPr="00A23139" w:rsidRDefault="00B77C30">
      <w:pPr>
        <w:spacing w:after="0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0000000A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b/>
          <w:sz w:val="32"/>
          <w:szCs w:val="32"/>
        </w:rPr>
        <w:t>ผลการเรียนรู้</w:t>
      </w:r>
    </w:p>
    <w:p w14:paraId="1D908765" w14:textId="77777777" w:rsidR="00B367B6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1. สามารถปฏิบัติการทดสอบสมรรถภาพทางกายและการเสริมสร้างสมรรถภาพทางกายอย่างถูกต้อง</w:t>
      </w:r>
    </w:p>
    <w:p w14:paraId="0000000B" w14:textId="13C59276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และเหมาะสมกับกีฬาว่ายน้ำ</w:t>
      </w:r>
    </w:p>
    <w:p w14:paraId="0000000C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2.</w:t>
      </w:r>
      <w:r w:rsidRPr="00A231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A23139">
        <w:rPr>
          <w:rFonts w:ascii="TH SarabunPSK" w:eastAsia="Sarabun" w:hAnsi="TH SarabunPSK" w:cs="TH SarabunPSK"/>
          <w:sz w:val="32"/>
          <w:szCs w:val="32"/>
        </w:rPr>
        <w:t>สามารถแสดงท่าเตรียมพร้อมและเคลื่อนไหวตามรูปแบบกีฬาว่ายน้ำขั้นพื้นฐานได้อย่างถูกต้อง</w:t>
      </w:r>
    </w:p>
    <w:p w14:paraId="0000000D" w14:textId="18A8C841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3. นักเรียนสามารถว่ายน้ำท่า</w:t>
      </w:r>
      <w:r w:rsidR="00FE2271">
        <w:rPr>
          <w:rFonts w:ascii="TH SarabunPSK" w:eastAsia="Sarabun" w:hAnsi="TH SarabunPSK" w:cs="TH SarabunPSK" w:hint="cs"/>
          <w:sz w:val="32"/>
          <w:szCs w:val="32"/>
          <w:cs/>
        </w:rPr>
        <w:t>กบ</w:t>
      </w:r>
      <w:r w:rsidRPr="00A23139">
        <w:rPr>
          <w:rFonts w:ascii="TH SarabunPSK" w:eastAsia="Sarabun" w:hAnsi="TH SarabunPSK" w:cs="TH SarabunPSK"/>
          <w:sz w:val="32"/>
          <w:szCs w:val="32"/>
        </w:rPr>
        <w:t>ได้อย่างถูกต้อง</w:t>
      </w:r>
    </w:p>
    <w:p w14:paraId="0000000E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4. นักเรียนสามารถปฏิบัติตามกฎระเบียบข้อบังคับของการใช้บริการสระว่ายน้ำได้อย่างถูกต้อง</w:t>
      </w:r>
    </w:p>
    <w:p w14:paraId="0000000F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5. นักเรียนสามารถปฏิบัติตามกฎระเบียบการแข่งขันกีฬาว่ายน้ำได้</w:t>
      </w:r>
    </w:p>
    <w:p w14:paraId="00000010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6. นักเรียนสามารถอธิบายและบอกประวัติของกีฬาว่ายน้ำได้อย่างชัดเจน</w:t>
      </w:r>
    </w:p>
    <w:p w14:paraId="00000011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7. นักเรียนมีน้ำใจเป็นนักกีฬา มีคุณธรรม จริยธรรมเป็นผู้เล่นและผู้ชมที่ดีได้</w:t>
      </w:r>
    </w:p>
    <w:p w14:paraId="72EC1B40" w14:textId="77777777" w:rsidR="00B367B6" w:rsidRDefault="00B367B6">
      <w:pPr>
        <w:spacing w:after="0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8. </w:t>
      </w: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เพื่อให้ผู้เรียนนำองค์ความรู้กีฬาว่ายน้ำไปประยุกต์ใช้กับคนในท้องถิ่นในการพัฒนา</w:t>
      </w:r>
    </w:p>
    <w:p w14:paraId="11E7A7C8" w14:textId="77777777" w:rsidR="00B367B6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  <w:u w:val="single"/>
        </w:rPr>
        <w:t>ด้านสุขภาพให้สมบูรณ์แข็งแรง</w:t>
      </w:r>
      <w:r w:rsidRPr="00A23139">
        <w:rPr>
          <w:rFonts w:ascii="TH SarabunPSK" w:eastAsia="Sarabun" w:hAnsi="TH SarabunPSK" w:cs="TH SarabunPSK"/>
          <w:sz w:val="32"/>
          <w:szCs w:val="32"/>
        </w:rPr>
        <w:t>เพื่อความยั่งยืนของประเทศชาติ เพื่อความยั่งยืนของประเทศชาติและสามารถ</w:t>
      </w:r>
    </w:p>
    <w:p w14:paraId="74E37FDE" w14:textId="7F1C612B" w:rsidR="00B367B6" w:rsidRPr="00A23139" w:rsidRDefault="00B367B6" w:rsidP="00B367B6">
      <w:pPr>
        <w:spacing w:after="0"/>
        <w:rPr>
          <w:rFonts w:ascii="TH SarabunPSK" w:eastAsia="Sarabun" w:hAnsi="TH SarabunPSK" w:cs="TH SarabunPSK"/>
          <w:sz w:val="32"/>
          <w:szCs w:val="32"/>
          <w:cs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>นำไปปฏิบัติในชีวิตประจำวันตามหลักปรัชญาของเศรษฐกิจพอเพียง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Sarabun" w:hAnsi="TH SarabunPSK" w:cs="TH SarabunPSK"/>
          <w:sz w:val="32"/>
          <w:szCs w:val="32"/>
        </w:rPr>
        <w:t xml:space="preserve"> EEC </w:t>
      </w:r>
    </w:p>
    <w:p w14:paraId="00000012" w14:textId="56AD5DA9" w:rsidR="00B77C30" w:rsidRPr="00A23139" w:rsidRDefault="00B77C30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00000013" w14:textId="77777777" w:rsidR="00B77C30" w:rsidRPr="00A23139" w:rsidRDefault="00B367B6">
      <w:pPr>
        <w:spacing w:after="0"/>
        <w:rPr>
          <w:rFonts w:ascii="TH SarabunPSK" w:eastAsia="Sarabun" w:hAnsi="TH SarabunPSK" w:cs="TH SarabunPSK"/>
          <w:sz w:val="32"/>
          <w:szCs w:val="32"/>
        </w:rPr>
      </w:pPr>
      <w:r w:rsidRPr="00A23139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00000014" w14:textId="77777777" w:rsidR="00B77C30" w:rsidRPr="00A23139" w:rsidRDefault="00B367B6">
      <w:p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A23139">
        <w:rPr>
          <w:rFonts w:ascii="TH SarabunPSK" w:eastAsia="Sarabun" w:hAnsi="TH SarabunPSK" w:cs="TH SarabunPSK"/>
          <w:b/>
          <w:sz w:val="32"/>
          <w:szCs w:val="32"/>
        </w:rPr>
        <w:t>รวมทั้งหมด  8  ผลการเรียนรู้</w:t>
      </w:r>
    </w:p>
    <w:sectPr w:rsidR="00B77C30" w:rsidRPr="00A2313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30"/>
    <w:rsid w:val="0039730C"/>
    <w:rsid w:val="00A23139"/>
    <w:rsid w:val="00B367B6"/>
    <w:rsid w:val="00B77C30"/>
    <w:rsid w:val="00FE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4615"/>
  <w15:docId w15:val="{AF19067C-C30B-4F67-AD34-6C4380C5F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B6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367B6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4</cp:revision>
  <dcterms:created xsi:type="dcterms:W3CDTF">2023-05-13T08:49:00Z</dcterms:created>
  <dcterms:modified xsi:type="dcterms:W3CDTF">2023-05-15T16:45:00Z</dcterms:modified>
</cp:coreProperties>
</file>