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7C82" w14:textId="279CC7E7" w:rsidR="00F17BF6" w:rsidRPr="00B92B1C" w:rsidRDefault="00877546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1A3B5" wp14:editId="5952C327">
                <wp:simplePos x="0" y="0"/>
                <wp:positionH relativeFrom="column">
                  <wp:posOffset>5609278</wp:posOffset>
                </wp:positionH>
                <wp:positionV relativeFrom="paragraph">
                  <wp:posOffset>-495300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0D4C" w14:textId="70D9BC06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1A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7pt;margin-top:-39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Y5ageuAAAAAMAQAADwAAAGRycy9kb3ducmV2&#10;LnhtbEyPwU7DMAyG70i8Q2QkLmhL2Kq2lKYTQgLBDQaCa9ZkbUXilCTrytvjneBo+9fn7683s7Ns&#10;MiEOHiVcLwUwg63XA3YS3t8eFiWwmBRqZT0aCT8mwqY5P6tVpf0RX820TR0jCMZKSehTGivOY9sb&#10;p+LSjwbptvfBqURj6LgO6khwZ/lKiJw7NSB96NVo7nvTfm0PTkKZPU2f8Xn98tHme3uTrorp8TtI&#10;eXkx390CS2ZOf2E46ZM6NOS08wfUkVlilOuMohIWRUmlTglRiBzYjlYrkQFvav6/RPML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Y5ageuAAAAAMAQAADwAAAAAAAAAAAAAAAACEBAAA&#10;ZHJzL2Rvd25yZXYueG1sUEsFBgAAAAAEAAQA8wAAAJEFAAAAAA==&#10;">
                <v:textbox>
                  <w:txbxContent>
                    <w:p w14:paraId="7CE20D4C" w14:textId="70D9BC06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3815587" w14:textId="145ADFA9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</w:t>
      </w:r>
      <w:r w:rsidR="008060D1">
        <w:rPr>
          <w:rFonts w:ascii="TH SarabunPSK" w:hAnsi="TH SarabunPSK" w:cs="TH SarabunPSK" w:hint="cs"/>
          <w:sz w:val="32"/>
          <w:szCs w:val="32"/>
          <w:cs/>
        </w:rPr>
        <w:t>320</w:t>
      </w:r>
      <w:r w:rsidR="00B80A8E">
        <w:rPr>
          <w:rFonts w:ascii="TH SarabunPSK" w:hAnsi="TH SarabunPSK" w:cs="TH SarabunPSK" w:hint="cs"/>
          <w:sz w:val="32"/>
          <w:szCs w:val="32"/>
          <w:cs/>
        </w:rPr>
        <w:t>2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>ภาษาฝรั่งเศส</w:t>
      </w:r>
      <w:r w:rsidR="008060D1">
        <w:rPr>
          <w:rFonts w:ascii="TH SarabunPSK" w:hAnsi="TH SarabunPSK" w:cs="TH SarabunPSK" w:hint="cs"/>
          <w:sz w:val="32"/>
          <w:szCs w:val="32"/>
          <w:cs/>
        </w:rPr>
        <w:t xml:space="preserve">อ่าน-เขียน </w:t>
      </w:r>
      <w:r w:rsidR="00B80A8E">
        <w:rPr>
          <w:rFonts w:ascii="TH SarabunPSK" w:hAnsi="TH SarabunPSK" w:cs="TH SarabunPSK" w:hint="cs"/>
          <w:sz w:val="32"/>
          <w:szCs w:val="32"/>
          <w:cs/>
        </w:rPr>
        <w:t>2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23BAEEC4" w14:textId="13D2542A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0D1">
        <w:rPr>
          <w:rFonts w:ascii="TH SarabunPSK" w:hAnsi="TH SarabunPSK" w:cs="TH SarabunPSK" w:hint="cs"/>
          <w:sz w:val="32"/>
          <w:szCs w:val="32"/>
          <w:cs/>
        </w:rPr>
        <w:t>6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A8E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40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ชม</w:t>
      </w:r>
      <w:r w:rsidR="00B74B4A"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1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57CD9C61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55669D0F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5CA429B4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0E0D5C1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6C750E2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1ACBB1E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A935CB8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58CB1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63753AA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3580311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027A7A52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FB358C8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0E61C4F5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743B0D8B" w14:textId="77777777" w:rsidTr="00C83043">
        <w:tc>
          <w:tcPr>
            <w:tcW w:w="710" w:type="dxa"/>
          </w:tcPr>
          <w:p w14:paraId="05F529FB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29583583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3809A653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53E9FC8" w14:textId="47F3AC12" w:rsidR="00B92B1C" w:rsidRPr="00CE0964" w:rsidRDefault="00DC617B" w:rsidP="00B60495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นักเรียนเข้าใจและรู้ระเบียบวิธีปฏิบัติ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วิธีการวัดผลและประเมินผลรายวิชาภาษาฝรั่งเศส</w:t>
            </w:r>
            <w:r w:rsidR="008060D1">
              <w:rPr>
                <w:rFonts w:ascii="TH SarabunPSK" w:hAnsi="TH SarabunPSK" w:cs="TH SarabunPSK" w:hint="cs"/>
                <w:sz w:val="28"/>
                <w:cs/>
              </w:rPr>
              <w:t xml:space="preserve">อ่าน-เขียน </w:t>
            </w:r>
            <w:r w:rsidR="00B80A8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8060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84AF7F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334D6DEF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7F38A6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77AD1570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461C616C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245E06FD" w14:textId="464DF34E" w:rsidR="00CF6A78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463ED9EC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468ED8A4" w14:textId="77777777" w:rsidTr="00C83043">
        <w:tc>
          <w:tcPr>
            <w:tcW w:w="710" w:type="dxa"/>
          </w:tcPr>
          <w:p w14:paraId="18839365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0ABA53F3" w14:textId="71802C85" w:rsidR="00B92B1C" w:rsidRPr="005C2701" w:rsidRDefault="005C2701" w:rsidP="00222C56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</w:rPr>
              <w:t>Mon 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>
              <w:rPr>
                <w:rFonts w:ascii="TH SarabunPSK" w:hAnsi="TH SarabunPSK" w:cs="TH SarabunPSK"/>
                <w:sz w:val="28"/>
              </w:rPr>
              <w:t>tier de r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êve</w:t>
            </w:r>
          </w:p>
        </w:tc>
        <w:tc>
          <w:tcPr>
            <w:tcW w:w="1191" w:type="dxa"/>
          </w:tcPr>
          <w:p w14:paraId="293344FB" w14:textId="77777777" w:rsidR="00A07C51" w:rsidRPr="008859F2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2EEA1166" w14:textId="77777777" w:rsidR="00A07C51" w:rsidRPr="008859F2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4AA4314" w14:textId="77777777" w:rsidR="00A07C51" w:rsidRPr="008859F2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72DC4BFA" w14:textId="5EFC7259" w:rsidR="00BF7827" w:rsidRPr="008859F2" w:rsidRDefault="00A07C51" w:rsidP="0027283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59F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0BAD26A6" w14:textId="77777777" w:rsidR="009225BB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59F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5B751112" w14:textId="77777777" w:rsidR="008859F2" w:rsidRDefault="008859F2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085B9D60" w14:textId="5E68ADA4" w:rsidR="008859F2" w:rsidRPr="008859F2" w:rsidRDefault="008859F2" w:rsidP="0027283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7E824B5" w14:textId="27C8EEFF" w:rsidR="00831BF9" w:rsidRDefault="00831BF9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7807D78A" w14:textId="5EDA0111" w:rsidR="00831BF9" w:rsidRDefault="00831BF9" w:rsidP="00831BF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5C2701">
              <w:rPr>
                <w:rFonts w:ascii="TH SarabunPSK" w:hAnsi="TH SarabunPSK" w:cs="TH SarabunPSK"/>
                <w:sz w:val="28"/>
                <w:lang w:val="fr-FR"/>
              </w:rPr>
              <w:t>métiers</w:t>
            </w:r>
          </w:p>
          <w:p w14:paraId="6C67DFEF" w14:textId="3C435CD7" w:rsidR="005C2701" w:rsidRDefault="005C2701" w:rsidP="00831BF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qualités</w:t>
            </w:r>
          </w:p>
          <w:p w14:paraId="7F4D782C" w14:textId="6385CCEE" w:rsidR="005C2701" w:rsidRDefault="005C2701" w:rsidP="00831BF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1F13C04C" w14:textId="27084425" w:rsidR="005C2701" w:rsidRDefault="005C2701" w:rsidP="00831BF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C2701">
              <w:rPr>
                <w:rFonts w:ascii="TH SarabunPSK" w:hAnsi="TH SarabunPSK" w:cs="TH SarabunPSK"/>
                <w:sz w:val="28"/>
                <w:lang w:val="fr-FR"/>
              </w:rPr>
              <w:t>- Les noms 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asculins et fé</w:t>
            </w:r>
            <w:r w:rsidRPr="005C2701">
              <w:rPr>
                <w:rFonts w:ascii="TH SarabunPSK" w:hAnsi="TH SarabunPSK" w:cs="TH SarabunPSK"/>
                <w:sz w:val="28"/>
                <w:lang w:val="fr-FR"/>
              </w:rPr>
              <w:t>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inins</w:t>
            </w:r>
          </w:p>
          <w:p w14:paraId="3E508E74" w14:textId="193AC614" w:rsidR="005C2701" w:rsidRPr="005C2701" w:rsidRDefault="005C2701" w:rsidP="00831BF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futur simple</w:t>
            </w:r>
          </w:p>
          <w:p w14:paraId="3CEC41D4" w14:textId="711619C9" w:rsidR="00BF7827" w:rsidRPr="005C270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5C2701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5A1F548F" w14:textId="52E190D6" w:rsidR="00650B52" w:rsidRDefault="00BF7827" w:rsidP="00650B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>-</w:t>
            </w:r>
            <w:r w:rsidR="00E850D1"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</w:t>
            </w:r>
            <w:r w:rsidR="005C2701">
              <w:rPr>
                <w:rFonts w:ascii="TH SarabunPSK" w:hAnsi="TH SarabunPSK" w:cs="TH SarabunPSK" w:hint="cs"/>
                <w:sz w:val="28"/>
                <w:cs/>
              </w:rPr>
              <w:t xml:space="preserve">อาชีพในฝันของเด็กฝรั่งเศส </w:t>
            </w:r>
          </w:p>
          <w:p w14:paraId="606BFD76" w14:textId="7A873EF3" w:rsidR="00831BF9" w:rsidRPr="00831BF9" w:rsidRDefault="00831BF9" w:rsidP="00831BF9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อ่านบทความเกี่ยวกับ</w:t>
            </w:r>
            <w:r w:rsidR="005C2701"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อาชีพ </w:t>
            </w:r>
            <w:r w:rsidR="005C2701">
              <w:rPr>
                <w:rFonts w:ascii="TH SarabunPSK" w:hAnsi="TH SarabunPSK" w:cs="TH SarabunPSK"/>
                <w:sz w:val="28"/>
              </w:rPr>
              <w:t>R</w:t>
            </w:r>
            <w:r w:rsidR="005C2701"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 w:rsidR="005C2701">
              <w:rPr>
                <w:rFonts w:ascii="TH SarabunPSK" w:hAnsi="TH SarabunPSK" w:cs="TH SarabunPSK"/>
                <w:sz w:val="28"/>
              </w:rPr>
              <w:t>ceptionist</w:t>
            </w:r>
          </w:p>
          <w:p w14:paraId="7EFBC8CA" w14:textId="77777777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1C52DB3B" w14:textId="47171499" w:rsidR="00CF6A78" w:rsidRPr="009225BB" w:rsidRDefault="00BF7827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5C2701">
              <w:rPr>
                <w:rFonts w:ascii="TH SarabunPSK" w:hAnsi="TH SarabunPSK" w:cs="TH SarabunPSK" w:hint="cs"/>
                <w:sz w:val="28"/>
                <w:cs/>
              </w:rPr>
              <w:t>แสดงความคิดเห็นเกี่ยวกับอาชีพในฝันของตนเอง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B12500" w14:textId="0B2495A0" w:rsidR="00B92B1C" w:rsidRPr="009225BB" w:rsidRDefault="0027283A" w:rsidP="00FD2810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238D5428" w14:textId="64D4BC49" w:rsidR="005C2701" w:rsidRDefault="005C2701" w:rsidP="005C270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C2701">
              <w:rPr>
                <w:rFonts w:ascii="TH SarabunPSK" w:hAnsi="TH SarabunPSK" w:cs="TH SarabunPSK" w:hint="cs"/>
                <w:sz w:val="28"/>
                <w:cs/>
                <w:lang w:val="fr-FR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</w:t>
            </w:r>
            <w:r w:rsidR="0027283A">
              <w:rPr>
                <w:rFonts w:ascii="TH SarabunPSK" w:hAnsi="TH SarabunPSK" w:cs="TH SarabunPSK" w:hint="cs"/>
                <w:sz w:val="28"/>
                <w:cs/>
                <w:lang w:val="fr-FR"/>
              </w:rPr>
              <w:t>แบบทดสอ</w:t>
            </w:r>
            <w:r w:rsidR="00E850D1">
              <w:rPr>
                <w:rFonts w:ascii="TH SarabunPSK" w:hAnsi="TH SarabunPSK" w:cs="TH SarabunPSK" w:hint="cs"/>
                <w:sz w:val="28"/>
                <w:cs/>
                <w:lang w:val="fr-FR"/>
              </w:rPr>
              <w:t>บ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คำศัพท์และ</w:t>
            </w:r>
          </w:p>
          <w:p w14:paraId="7DBD2D72" w14:textId="77777777" w:rsidR="005C2701" w:rsidRDefault="005C2701" w:rsidP="005C270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การอ่านเพื่อ</w:t>
            </w:r>
          </w:p>
          <w:p w14:paraId="3C8F21A2" w14:textId="504838F0" w:rsidR="00FD2810" w:rsidRDefault="005C2701" w:rsidP="005C27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A0A233C" w14:textId="6949D4E6" w:rsidR="00BF7827" w:rsidRPr="005341C1" w:rsidRDefault="00BF7827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 w:rsidR="005C2701">
              <w:rPr>
                <w:rFonts w:ascii="TH SarabunPSK" w:hAnsi="TH SarabunPSK" w:cs="TH SarabunPSK" w:hint="cs"/>
                <w:sz w:val="28"/>
                <w:cs/>
              </w:rPr>
              <w:t>บทความแสดงความคิดเห็นเกี่ยวกับอาชีพในฝัน</w:t>
            </w:r>
            <w:r w:rsidR="0027283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C2701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51F69767" w14:textId="66161E68" w:rsidR="00B92B1C" w:rsidRPr="00B607EE" w:rsidRDefault="0027283A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45A704A8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336A84B0" w14:textId="0E08E3BB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061539B4" w14:textId="01CC39FB" w:rsidR="0027283A" w:rsidRDefault="0027283A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12D90F41" w14:textId="3DE87B06" w:rsidR="0027283A" w:rsidRPr="00A07C51" w:rsidRDefault="0027283A" w:rsidP="00A07C5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18711DBF" w14:textId="77777777" w:rsidR="00FD2810" w:rsidRPr="009225BB" w:rsidRDefault="00FD2810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8859F2" w:rsidRPr="00CE0964" w14:paraId="60A3B61A" w14:textId="77777777" w:rsidTr="003C692A">
        <w:tc>
          <w:tcPr>
            <w:tcW w:w="710" w:type="dxa"/>
            <w:tcBorders>
              <w:bottom w:val="single" w:sz="4" w:space="0" w:color="000000"/>
            </w:tcBorders>
          </w:tcPr>
          <w:p w14:paraId="7119E484" w14:textId="77777777" w:rsidR="008859F2" w:rsidRPr="00CE0964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09608D19" w14:textId="54D2C96F" w:rsidR="008859F2" w:rsidRPr="005C2701" w:rsidRDefault="005C2701" w:rsidP="008859F2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>
              <w:rPr>
                <w:rFonts w:ascii="TH SarabunPSK" w:hAnsi="TH SarabunPSK" w:cs="TH SarabunPSK"/>
                <w:sz w:val="28"/>
              </w:rPr>
              <w:t>Cr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éations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332FC398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A6F7C07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31F60245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45C1CFDB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374FE6A4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0F4FF281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406D682D" w14:textId="0916F8F0" w:rsidR="008859F2" w:rsidRPr="0027283A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5CAF47C6" w14:textId="47D409A7" w:rsidR="008859F2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2C831D7E" w14:textId="55E8A80A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5C2701">
              <w:rPr>
                <w:rFonts w:ascii="TH SarabunPSK" w:hAnsi="TH SarabunPSK" w:cs="TH SarabunPSK"/>
                <w:sz w:val="28"/>
                <w:lang w:val="fr-FR"/>
              </w:rPr>
              <w:t xml:space="preserve">arts et les genres artistiques </w:t>
            </w:r>
          </w:p>
          <w:p w14:paraId="173713A2" w14:textId="1D69BF53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5C2701">
              <w:rPr>
                <w:rFonts w:ascii="TH SarabunPSK" w:hAnsi="TH SarabunPSK" w:cs="TH SarabunPSK"/>
                <w:sz w:val="28"/>
                <w:lang w:val="fr-FR"/>
              </w:rPr>
              <w:t>appréciations</w:t>
            </w:r>
          </w:p>
          <w:p w14:paraId="5CFCD137" w14:textId="22C6E2A0" w:rsidR="008859F2" w:rsidRPr="005C2701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5C2701">
              <w:rPr>
                <w:rFonts w:ascii="TH SarabunPSK" w:hAnsi="TH SarabunPSK" w:cs="TH SarabunPSK"/>
                <w:sz w:val="28"/>
                <w:lang w:val="fr-FR"/>
              </w:rPr>
              <w:t>séries et les livres</w:t>
            </w:r>
          </w:p>
          <w:p w14:paraId="0A4D27F3" w14:textId="5AE89B5B" w:rsidR="008859F2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4A35798E" w14:textId="5DA139BB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 w:rsidR="005C2701">
              <w:rPr>
                <w:rFonts w:ascii="TH SarabunPSK" w:hAnsi="TH SarabunPSK" w:cs="TH SarabunPSK"/>
                <w:sz w:val="28"/>
                <w:lang w:val="fr-FR"/>
              </w:rPr>
              <w:t>Pendant</w:t>
            </w:r>
          </w:p>
          <w:p w14:paraId="00852770" w14:textId="61E26729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>- L</w:t>
            </w:r>
            <w:r w:rsidR="005C2701" w:rsidRPr="000852B6">
              <w:rPr>
                <w:rFonts w:ascii="TH SarabunPSK" w:hAnsi="TH SarabunPSK" w:cs="TH SarabunPSK"/>
                <w:sz w:val="28"/>
                <w:lang w:val="fr-FR"/>
              </w:rPr>
              <w:t xml:space="preserve">’imparfait et </w:t>
            </w:r>
            <w:r w:rsidR="000852B6" w:rsidRPr="000852B6">
              <w:rPr>
                <w:rFonts w:ascii="TH SarabunPSK" w:hAnsi="TH SarabunPSK" w:cs="TH SarabunPSK"/>
                <w:sz w:val="28"/>
                <w:lang w:val="fr-FR"/>
              </w:rPr>
              <w:t>le pass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="000852B6" w:rsidRPr="000852B6">
              <w:rPr>
                <w:rFonts w:ascii="TH SarabunPSK" w:hAnsi="TH SarabunPSK" w:cs="TH SarabunPSK"/>
                <w:sz w:val="28"/>
                <w:lang w:val="fr-FR"/>
              </w:rPr>
              <w:t>compos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="000852B6" w:rsidRPr="000852B6">
              <w:rPr>
                <w:rFonts w:ascii="TH SarabunPSK" w:hAnsi="TH SarabunPSK" w:cs="TH SarabunPSK"/>
                <w:sz w:val="28"/>
                <w:lang w:val="fr-FR"/>
              </w:rPr>
              <w:t>d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ans un récit</w:t>
            </w:r>
          </w:p>
          <w:p w14:paraId="446EF1EC" w14:textId="0124ECAE" w:rsidR="008859F2" w:rsidRPr="00E850D1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s adverbes d</w:t>
            </w:r>
            <w:r w:rsidR="000852B6" w:rsidRPr="000852B6">
              <w:rPr>
                <w:rFonts w:ascii="TH SarabunPSK" w:hAnsi="TH SarabunPSK" w:cs="TH SarabunPSK"/>
                <w:sz w:val="28"/>
                <w:lang w:val="fr-FR"/>
              </w:rPr>
              <w:t>’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intensité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- La mise en relief avec ce qui et ce que</w:t>
            </w:r>
          </w:p>
          <w:p w14:paraId="7B7B7367" w14:textId="416F0F6B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5B6C435C" w14:textId="1A7F3253" w:rsidR="008859F2" w:rsidRPr="00FB1C09" w:rsidRDefault="008859F2" w:rsidP="000852B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</w:t>
            </w:r>
            <w:r w:rsidR="000852B6">
              <w:rPr>
                <w:rFonts w:ascii="TH SarabunPSK" w:hAnsi="TH SarabunPSK" w:cs="TH SarabunPSK" w:hint="cs"/>
                <w:sz w:val="28"/>
                <w:cs/>
              </w:rPr>
              <w:t>งานศิลปะและศิลปิน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6360F8C3" w14:textId="56013A10" w:rsidR="008859F2" w:rsidRPr="00CE0964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A34309A" w14:textId="5B5DB71C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แบบทดสอบคำศัพท์</w:t>
            </w:r>
            <w:r w:rsidR="000852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ไวยากรณ์</w:t>
            </w:r>
            <w:r w:rsidR="000852B6">
              <w:rPr>
                <w:rFonts w:ascii="TH SarabunPSK" w:hAnsi="TH SarabunPSK" w:cs="TH SarabunPSK" w:hint="cs"/>
                <w:sz w:val="28"/>
                <w:cs/>
              </w:rPr>
              <w:t xml:space="preserve"> และการอ่านเพื่อความเข้าใจ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(1</w:t>
            </w:r>
            <w:r w:rsidR="000852B6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F393CAA" w14:textId="4EA5DA88" w:rsidR="008859F2" w:rsidRPr="00BF7827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31D932DB" w14:textId="77777777" w:rsidR="008859F2" w:rsidRPr="002B15E6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480C104" w14:textId="2E9087ED" w:rsidR="008859F2" w:rsidRPr="000C5AA6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5A376357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19EAD594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6110417E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47AD577D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54C69089" w14:textId="111E8094" w:rsidR="008859F2" w:rsidRPr="00CE0964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517738" w:rsidRPr="00CE0964" w14:paraId="0FD75F14" w14:textId="77777777" w:rsidTr="003C692A">
        <w:trPr>
          <w:trHeight w:val="71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EC5E994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399ED60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D862077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3D983F1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4B9F2C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2D14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41BC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48E9E8C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094B599" w14:textId="77777777" w:rsidR="00517738" w:rsidRDefault="00517738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407801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CA574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3827BE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0852B6" w:rsidRPr="00CE0964" w14:paraId="4FC8E5E1" w14:textId="77777777" w:rsidTr="000852B6">
        <w:trPr>
          <w:trHeight w:val="71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12C680B" w14:textId="77777777" w:rsidR="000852B6" w:rsidRPr="00CE0964" w:rsidRDefault="000852B6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5FA04609" w14:textId="77777777" w:rsidR="000852B6" w:rsidRPr="00CE0964" w:rsidRDefault="000852B6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2ABB185" w14:textId="77777777" w:rsidR="000852B6" w:rsidRPr="00CE0964" w:rsidRDefault="000852B6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6C9603C9" w14:textId="77777777" w:rsidR="000852B6" w:rsidRPr="00FB1C09" w:rsidRDefault="000852B6" w:rsidP="000852B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2FC60486" w14:textId="521C15DA" w:rsidR="000852B6" w:rsidRPr="00CE0964" w:rsidRDefault="000852B6" w:rsidP="000852B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แสดงความคิดเห็นและเล่าเหตุการณ์ในอดีต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84DEA" w14:textId="77777777" w:rsidR="000852B6" w:rsidRPr="00CE0964" w:rsidRDefault="000852B6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C1DD8F" w14:textId="77777777" w:rsidR="000852B6" w:rsidRDefault="000852B6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5D585D" w14:textId="77777777" w:rsidR="000852B6" w:rsidRPr="00CE0964" w:rsidRDefault="000852B6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0D13E871" w14:textId="77777777" w:rsidR="000852B6" w:rsidRPr="00CE0964" w:rsidRDefault="000852B6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C66CA" w:rsidRPr="00CE0964" w14:paraId="5623F816" w14:textId="77777777" w:rsidTr="005727D5">
        <w:tc>
          <w:tcPr>
            <w:tcW w:w="710" w:type="dxa"/>
            <w:tcBorders>
              <w:bottom w:val="single" w:sz="4" w:space="0" w:color="auto"/>
            </w:tcBorders>
          </w:tcPr>
          <w:p w14:paraId="6E9ECD00" w14:textId="77777777" w:rsidR="00BC66CA" w:rsidRPr="00CE0964" w:rsidRDefault="00BC66CA" w:rsidP="005727D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2B63EC" w14:textId="77777777" w:rsidR="00BC66CA" w:rsidRPr="005B5B03" w:rsidRDefault="00BC66CA" w:rsidP="005727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4A5365D" w14:textId="77777777" w:rsidR="00BC66CA" w:rsidRPr="00CE0964" w:rsidRDefault="00BC66CA" w:rsidP="005727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12381A0" w14:textId="77777777" w:rsidR="00BC66CA" w:rsidRPr="00CE0964" w:rsidRDefault="00BC66CA" w:rsidP="005727D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30A9EC" w14:textId="77777777" w:rsidR="00BC66CA" w:rsidRPr="00CE0964" w:rsidRDefault="00BC66CA" w:rsidP="005727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7F3918E" w14:textId="77777777" w:rsidR="00BC66CA" w:rsidRPr="00CE0964" w:rsidRDefault="00BC66CA" w:rsidP="005727D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8859F2" w:rsidRPr="00CE0964" w14:paraId="0606A1C8" w14:textId="77777777" w:rsidTr="00C83043">
        <w:tc>
          <w:tcPr>
            <w:tcW w:w="710" w:type="dxa"/>
          </w:tcPr>
          <w:p w14:paraId="62ECD111" w14:textId="254263F9" w:rsidR="008859F2" w:rsidRPr="00CE0964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321D6CCB" w14:textId="1E7EF94F" w:rsidR="008859F2" w:rsidRPr="00956E22" w:rsidRDefault="000852B6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</w:rPr>
              <w:t>Conso</w:t>
            </w:r>
          </w:p>
        </w:tc>
        <w:tc>
          <w:tcPr>
            <w:tcW w:w="1191" w:type="dxa"/>
          </w:tcPr>
          <w:p w14:paraId="3E4C7056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57E58C7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2B20935A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1BC19AFF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6D63DE0F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2B4AD2D9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2DE365A3" w14:textId="708789CC" w:rsidR="008859F2" w:rsidRPr="0027283A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6596C67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4FA05FCB" w14:textId="6A737C1A" w:rsidR="008859F2" w:rsidRPr="00956E2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La 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consommation</w:t>
            </w:r>
          </w:p>
          <w:p w14:paraId="5687C74F" w14:textId="3BF3E528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 xml:space="preserve"> développement durable</w:t>
            </w:r>
          </w:p>
          <w:p w14:paraId="31F6165D" w14:textId="5B16E115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comportements responsables</w:t>
            </w:r>
          </w:p>
          <w:p w14:paraId="48C4C081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3F1A0315" w14:textId="00FB4E1A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L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e passé récent</w:t>
            </w:r>
          </w:p>
          <w:p w14:paraId="63F51DE2" w14:textId="088BD386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 xml:space="preserve">verbes en -dre </w:t>
            </w:r>
          </w:p>
          <w:p w14:paraId="039CBC46" w14:textId="2707DFDE" w:rsidR="008859F2" w:rsidRPr="00E850D1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="000852B6">
              <w:rPr>
                <w:rFonts w:ascii="TH SarabunPSK" w:hAnsi="TH SarabunPSK" w:cs="TH SarabunPSK"/>
                <w:sz w:val="28"/>
                <w:lang w:val="fr-FR"/>
              </w:rPr>
              <w:t>Si + présent</w:t>
            </w:r>
          </w:p>
          <w:p w14:paraId="2EEF7005" w14:textId="77777777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32A93833" w14:textId="7FDBEC14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>พฤติกรรมการบริโภค</w:t>
            </w:r>
          </w:p>
          <w:p w14:paraId="20DDC1D7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07BEF968" w14:textId="10EA1154" w:rsidR="008859F2" w:rsidRPr="00517738" w:rsidRDefault="008859F2" w:rsidP="008859F2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  <w:lang w:val="fr-FR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>เสนอแนวทางแก้ไขปัญหาการบริโภคอย่างฟุ่มเฟือย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472C06E" w14:textId="453DF379" w:rsidR="008859F2" w:rsidRPr="00706083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2C0CB4B1" w14:textId="1A4028F9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แบบทดสอบไวยากรณ์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3D8F40A6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33D90BFE" w14:textId="2A709EF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(10)</w:t>
            </w:r>
          </w:p>
          <w:p w14:paraId="014D17E7" w14:textId="1A2AD824" w:rsidR="008859F2" w:rsidRPr="00517738" w:rsidRDefault="008859F2" w:rsidP="008859F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153334"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>เสนอแนวทางแก้ไขปัญหาการบริโภคอย่างฟุ่มเฟือย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059AA787" w14:textId="431A20F9" w:rsidR="008859F2" w:rsidRPr="00923A00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15</w:t>
            </w:r>
          </w:p>
        </w:tc>
        <w:tc>
          <w:tcPr>
            <w:tcW w:w="1406" w:type="dxa"/>
          </w:tcPr>
          <w:p w14:paraId="18354688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4EDF93BE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7233ACAC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43743BB8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191998C6" w14:textId="77777777" w:rsidR="008859F2" w:rsidRPr="002B15E6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8859F2" w:rsidRPr="00CE0964" w14:paraId="0EA8FB5D" w14:textId="77777777" w:rsidTr="00C83043">
        <w:tc>
          <w:tcPr>
            <w:tcW w:w="710" w:type="dxa"/>
          </w:tcPr>
          <w:p w14:paraId="2C8B9582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01F36C8E" w14:textId="5BA709AF" w:rsidR="008859F2" w:rsidRPr="00CF443F" w:rsidRDefault="00153334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Saveurs</w:t>
            </w:r>
          </w:p>
        </w:tc>
        <w:tc>
          <w:tcPr>
            <w:tcW w:w="1191" w:type="dxa"/>
          </w:tcPr>
          <w:p w14:paraId="0B56B026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7B05116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2238412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078E8088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00E59AA8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036AC9D2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6383B20B" w14:textId="32CD25E7" w:rsidR="008859F2" w:rsidRPr="0027283A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6710DE8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2EE1A66C" w14:textId="3808E12F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="00153334">
              <w:rPr>
                <w:rFonts w:ascii="TH SarabunPSK" w:hAnsi="TH SarabunPSK" w:cs="TH SarabunPSK"/>
                <w:sz w:val="28"/>
                <w:lang w:val="fr-FR"/>
              </w:rPr>
              <w:t>La nourriture</w:t>
            </w:r>
          </w:p>
          <w:p w14:paraId="6FB1ADF7" w14:textId="3D059923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 w:rsidR="00153334">
              <w:rPr>
                <w:rFonts w:ascii="TH SarabunPSK" w:hAnsi="TH SarabunPSK" w:cs="TH SarabunPSK"/>
                <w:sz w:val="28"/>
                <w:lang w:val="fr-FR"/>
              </w:rPr>
              <w:t>saveurs</w:t>
            </w:r>
          </w:p>
          <w:p w14:paraId="1AD0B918" w14:textId="65F6638A" w:rsidR="00153334" w:rsidRDefault="00153334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ustensiles et les condiments</w:t>
            </w:r>
          </w:p>
          <w:p w14:paraId="385581BF" w14:textId="61D3EABB" w:rsidR="00153334" w:rsidRPr="00BC66CA" w:rsidRDefault="00153334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lieux de restauration</w:t>
            </w:r>
          </w:p>
          <w:p w14:paraId="21BA45EB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23DD6C24" w14:textId="6AC22FB3" w:rsidR="00153334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</w:t>
            </w:r>
            <w:r w:rsidR="00153334">
              <w:rPr>
                <w:rFonts w:ascii="TH SarabunPSK" w:hAnsi="TH SarabunPSK" w:cs="TH SarabunPSK"/>
                <w:sz w:val="28"/>
                <w:lang w:val="fr-FR"/>
              </w:rPr>
              <w:t xml:space="preserve"> comparatif avec un adjectif</w:t>
            </w:r>
            <w:r w:rsidR="00153334" w:rsidRPr="00153334">
              <w:rPr>
                <w:rFonts w:ascii="TH SarabunPSK" w:hAnsi="TH SarabunPSK" w:cs="TH SarabunPSK"/>
                <w:sz w:val="28"/>
                <w:lang w:val="fr-FR"/>
              </w:rPr>
              <w:t>,</w:t>
            </w:r>
            <w:r w:rsidR="00153334">
              <w:rPr>
                <w:rFonts w:ascii="TH SarabunPSK" w:hAnsi="TH SarabunPSK" w:cs="TH SarabunPSK"/>
                <w:sz w:val="28"/>
                <w:lang w:val="fr-FR"/>
              </w:rPr>
              <w:t xml:space="preserve"> un adverbe et un nom</w:t>
            </w:r>
          </w:p>
          <w:p w14:paraId="36ACC377" w14:textId="50EDAAD2" w:rsidR="00153334" w:rsidRPr="00153334" w:rsidRDefault="00153334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pronom COD en</w:t>
            </w:r>
          </w:p>
          <w:p w14:paraId="30B32451" w14:textId="77777777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63851229" w14:textId="5D8B9043" w:rsidR="008859F2" w:rsidRPr="00FB1C09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>บการรับประทานอาหารของชาวฝรั่งเศส</w:t>
            </w:r>
          </w:p>
          <w:p w14:paraId="0316ADD4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685FA877" w14:textId="64069171" w:rsidR="008859F2" w:rsidRPr="00FB1C09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>บทความ</w:t>
            </w:r>
            <w:bookmarkStart w:id="0" w:name="_GoBack"/>
            <w:bookmarkEnd w:id="0"/>
            <w:r w:rsidR="00153334">
              <w:rPr>
                <w:rFonts w:ascii="TH SarabunPSK" w:hAnsi="TH SarabunPSK" w:cs="TH SarabunPSK" w:hint="cs"/>
                <w:sz w:val="28"/>
                <w:cs/>
              </w:rPr>
              <w:t>เปรียบเทียบร้านอาหาร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CEC5E8" w14:textId="016E3703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</w:tcPr>
          <w:p w14:paraId="4A9B08F4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แบบทดสอบไวยากรณ์และ</w:t>
            </w:r>
          </w:p>
          <w:p w14:paraId="38B35BD9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53D75A30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 (10)</w:t>
            </w:r>
          </w:p>
          <w:p w14:paraId="3A18E72D" w14:textId="0DCE19E5" w:rsidR="008859F2" w:rsidRPr="00706083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153334">
              <w:rPr>
                <w:rFonts w:ascii="TH SarabunPSK" w:hAnsi="TH SarabunPSK" w:cs="TH SarabunPSK" w:hint="cs"/>
                <w:sz w:val="28"/>
                <w:cs/>
              </w:rPr>
              <w:t xml:space="preserve">ปรียบเทียบร้านอาหาร 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68697553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5AC0998F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29CFE422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276FB662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03B492C4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0C1B4EC1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956E22" w:rsidRPr="00CE0964" w14:paraId="43193F13" w14:textId="77777777" w:rsidTr="00C83043">
        <w:tc>
          <w:tcPr>
            <w:tcW w:w="710" w:type="dxa"/>
          </w:tcPr>
          <w:p w14:paraId="03BFC993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6FA4B503" w14:textId="77777777" w:rsidR="00956E22" w:rsidRPr="00EB0768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C11F2A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D55777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0E893578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40D4E9C7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956E22" w:rsidRPr="00CE0964" w14:paraId="044B88BB" w14:textId="77777777" w:rsidTr="00C83043">
        <w:tc>
          <w:tcPr>
            <w:tcW w:w="710" w:type="dxa"/>
          </w:tcPr>
          <w:p w14:paraId="3A959631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17AFAAEC" w14:textId="77777777" w:rsidR="00956E22" w:rsidRPr="00EB0768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3CE066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797987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380D08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2B58AF58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C92587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EB71BB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5B7F"/>
    <w:multiLevelType w:val="hybridMultilevel"/>
    <w:tmpl w:val="087E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B4A"/>
    <w:multiLevelType w:val="hybridMultilevel"/>
    <w:tmpl w:val="46FC8C1C"/>
    <w:lvl w:ilvl="0" w:tplc="92B2593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BAC"/>
    <w:multiLevelType w:val="hybridMultilevel"/>
    <w:tmpl w:val="5C66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16C15"/>
    <w:multiLevelType w:val="hybridMultilevel"/>
    <w:tmpl w:val="5D088100"/>
    <w:lvl w:ilvl="0" w:tplc="83EA2A5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852B6"/>
    <w:rsid w:val="000B4822"/>
    <w:rsid w:val="000C5AA6"/>
    <w:rsid w:val="00114C71"/>
    <w:rsid w:val="00153334"/>
    <w:rsid w:val="00205D9D"/>
    <w:rsid w:val="00206BDE"/>
    <w:rsid w:val="002135AB"/>
    <w:rsid w:val="00222C56"/>
    <w:rsid w:val="0027283A"/>
    <w:rsid w:val="002A69A5"/>
    <w:rsid w:val="002B15E6"/>
    <w:rsid w:val="003015D5"/>
    <w:rsid w:val="00313C11"/>
    <w:rsid w:val="003515AC"/>
    <w:rsid w:val="00374E05"/>
    <w:rsid w:val="003C692A"/>
    <w:rsid w:val="003D104A"/>
    <w:rsid w:val="003E2F8B"/>
    <w:rsid w:val="00405737"/>
    <w:rsid w:val="004246C9"/>
    <w:rsid w:val="00441551"/>
    <w:rsid w:val="00475825"/>
    <w:rsid w:val="00517738"/>
    <w:rsid w:val="00531427"/>
    <w:rsid w:val="005341C1"/>
    <w:rsid w:val="00554194"/>
    <w:rsid w:val="005924D0"/>
    <w:rsid w:val="005B5B03"/>
    <w:rsid w:val="005C2701"/>
    <w:rsid w:val="00632CE2"/>
    <w:rsid w:val="00650B52"/>
    <w:rsid w:val="006A347C"/>
    <w:rsid w:val="00706083"/>
    <w:rsid w:val="00732F0E"/>
    <w:rsid w:val="00766117"/>
    <w:rsid w:val="008060D1"/>
    <w:rsid w:val="00831BF9"/>
    <w:rsid w:val="00832DCF"/>
    <w:rsid w:val="00877546"/>
    <w:rsid w:val="008859F2"/>
    <w:rsid w:val="00894F32"/>
    <w:rsid w:val="008C18D4"/>
    <w:rsid w:val="00901AC7"/>
    <w:rsid w:val="009225BB"/>
    <w:rsid w:val="00923A00"/>
    <w:rsid w:val="00956E22"/>
    <w:rsid w:val="009D621C"/>
    <w:rsid w:val="00A07C51"/>
    <w:rsid w:val="00A34001"/>
    <w:rsid w:val="00A82884"/>
    <w:rsid w:val="00AB487F"/>
    <w:rsid w:val="00B60495"/>
    <w:rsid w:val="00B607EE"/>
    <w:rsid w:val="00B74B4A"/>
    <w:rsid w:val="00B771E2"/>
    <w:rsid w:val="00B80A8E"/>
    <w:rsid w:val="00B92B1C"/>
    <w:rsid w:val="00BB0762"/>
    <w:rsid w:val="00BC66CA"/>
    <w:rsid w:val="00BF7827"/>
    <w:rsid w:val="00C06B80"/>
    <w:rsid w:val="00C23073"/>
    <w:rsid w:val="00C46382"/>
    <w:rsid w:val="00C54358"/>
    <w:rsid w:val="00C70FE4"/>
    <w:rsid w:val="00C7544D"/>
    <w:rsid w:val="00C83043"/>
    <w:rsid w:val="00CE0964"/>
    <w:rsid w:val="00CF443F"/>
    <w:rsid w:val="00CF6A78"/>
    <w:rsid w:val="00D04377"/>
    <w:rsid w:val="00D3686B"/>
    <w:rsid w:val="00D65C84"/>
    <w:rsid w:val="00D76B5A"/>
    <w:rsid w:val="00DB530D"/>
    <w:rsid w:val="00DC2095"/>
    <w:rsid w:val="00DC617B"/>
    <w:rsid w:val="00DE3A27"/>
    <w:rsid w:val="00E0055B"/>
    <w:rsid w:val="00E14DAA"/>
    <w:rsid w:val="00E26CEC"/>
    <w:rsid w:val="00E850D1"/>
    <w:rsid w:val="00EA6A13"/>
    <w:rsid w:val="00EB0768"/>
    <w:rsid w:val="00EB71BB"/>
    <w:rsid w:val="00ED140E"/>
    <w:rsid w:val="00F17BF6"/>
    <w:rsid w:val="00FB1C09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4DE2"/>
  <w15:chartTrackingRefBased/>
  <w15:docId w15:val="{4D82854C-36C9-477F-ACFD-8061E3F2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2010-05-25T01:50:00Z</cp:lastPrinted>
  <dcterms:created xsi:type="dcterms:W3CDTF">2023-05-13T14:52:00Z</dcterms:created>
  <dcterms:modified xsi:type="dcterms:W3CDTF">2023-05-13T15:27:00Z</dcterms:modified>
</cp:coreProperties>
</file>