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บันทึกโครงสร้างรายวิชาเพิ่มเติม</w:t>
      </w:r>
      <w:r w:rsidDel="00000000" w:rsidR="00000000" w:rsidRPr="00000000">
        <mc:AlternateContent>
          <mc:Choice Requires="wpg"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5137150</wp:posOffset>
                </wp:positionH>
                <wp:positionV relativeFrom="paragraph">
                  <wp:posOffset>-514349</wp:posOffset>
                </wp:positionV>
                <wp:extent cx="1207770" cy="384810"/>
                <wp:effectExtent b="0" l="0" r="0" t="0"/>
                <wp:wrapTopAndBottom distB="57150" distT="57150"/>
                <wp:docPr id="10737418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51640" y="3597120"/>
                          <a:ext cx="118872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Sarabun" w:cs="Sarabun" w:eastAsia="Sarabun" w:hAnsi="Sarabu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แบบบันทึก 1.2</w:t>
                            </w:r>
                          </w:p>
                        </w:txbxContent>
                      </wps:txbx>
                      <wps:bodyPr anchorCtr="0" anchor="t" bIns="45700" lIns="45700" spcFirstLastPara="1" rIns="457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7150" distT="57150" distL="57150" distR="57150" hidden="0" layoutInCell="1" locked="0" relativeHeight="0" simplePos="0">
                <wp:simplePos x="0" y="0"/>
                <wp:positionH relativeFrom="column">
                  <wp:posOffset>5137150</wp:posOffset>
                </wp:positionH>
                <wp:positionV relativeFrom="paragraph">
                  <wp:posOffset>-514349</wp:posOffset>
                </wp:positionV>
                <wp:extent cx="1207770" cy="384810"/>
                <wp:effectExtent b="0" l="0" r="0" t="0"/>
                <wp:wrapTopAndBottom distB="57150" distT="57150"/>
                <wp:docPr id="10737418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770" cy="384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รหัสวิชา  ว30282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ชื่อวิชา   ระเบียบวิธีวิจัย    กลุ่มสาระการเรียนรู้วิทยาศาสตร์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ชั้นมัธยมศึกษาปีที่ 4        ภาคเรียนที่ 1         เวลา 60 ชม.       จำนวน 1.5 หน่วยกิต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237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615"/>
        <w:gridCol w:w="900"/>
        <w:gridCol w:w="1680"/>
        <w:gridCol w:w="3390"/>
        <w:gridCol w:w="660"/>
        <w:gridCol w:w="1125"/>
        <w:gridCol w:w="825"/>
        <w:gridCol w:w="825"/>
        <w:tblGridChange w:id="0">
          <w:tblGrid>
            <w:gridCol w:w="615"/>
            <w:gridCol w:w="900"/>
            <w:gridCol w:w="1680"/>
            <w:gridCol w:w="3390"/>
            <w:gridCol w:w="660"/>
            <w:gridCol w:w="1125"/>
            <w:gridCol w:w="825"/>
            <w:gridCol w:w="82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(คาบ)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ทำไมต้องโครงงาน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อธิบายความหมายและความสำคัญของระเบียบวิธีวิจัย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การค้นหาข้อความรู้ขอมนุษย์ไม่มีที่สิ้นสุด และข้อความรู้หนึ่งสามารถนำไปสู่อีกความรู้ได้เสมอ ทำให้เกิดการพัฒนาและต่อยอด การแยกแยะข้อความรู้ที่มีเหตุผล มีลำดับขั้นตอนจึงเป็นสิ่งสำคัญในการสร้างองค์ความรู้ที่ถูกต้อง โดยลำดับของความรู้จะเริ่มจาก การสังเกต  การตีความ  และนำไปสู่การคาดเดา  ซึ่งการวิเคราะห์ข้อมูลทั้ง 3 ระดับ จะนำไปสู่กระบวนการทำงานที่ทำให้เกิดผลงานความก้าวหน้าทางวิทยาศาสตร์ที่เรียกว่าการวิจัย หรือ โครงงาน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ซึ่งมีเป้าหมายหลัก คือ “การแก้ปัญหา”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“Observation”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 “Impression Reading”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2.125984251968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เว็บไซด์ต่างๆ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-สไลด์นำเสนอโครงงาน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-ตัวอย่างโครงงานวิทยาศาสตร์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ความสนใจสู่การวิจัย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u w:val="none"/>
                <w:rtl w:val="0"/>
              </w:rPr>
              <w:t xml:space="preserve">1. อธิบายความหมายและความสำคัญของระเบียบวิธีวิจัย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สืบค้นข้อมูลงานวิจัยทางวิทยาศาสตร์ คณิตศาสตร์ และเทคโนโลยี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ความรู้ความเข้าใจในการตั้งหัวข้อโครงงานที่สอดคล้องกับการศึกษาของโครงงานต่างๆโดยการสืบเสาะผ่านแหล่งข้อมูลที่น่าเชื่อถือ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-ทักษะความสามารถในการประเมินความน่าเชื่อถือของงานวิจัย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โดยพื้นฐานขึ้นอยู่กับลักษณะของการเรียบเรียงและรวบรวมข้อมูลให้ตรงตามจุดประสงค์ โดยมีหัวข้อ ความตรง(Validity) ความน่าเชื่อถือ(Reliability) และความสอดคล้อง(Consistency)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-ชุดกิจกรรมออนไลน์ Fomulate idea (Padlet)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-การวิพากษ์การศึกษา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Scrambled Idea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สืบค้นข้อมูลงานวิจัยทางวิทยาศาสตร์ คณิตศาสตร์ และเทคโนโลยี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หัวข้อการศึกษาที่เกิดขึ้นจริง จะต้องเกิดขึ้นจากการศึกษาข้อมูลปริมาณมาก และหลากหลาย จนมองเห็น “ปัญหา” ที่ยังไม่มีคำตอบหรือสามารถพัฒนาได้ แล้วนำแนวคิดต่างๆมาหลอมรวมเป็นประเด็นที่สามารทำการศึกษาอย่างมีหลักการต่อไป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 บันทึกการสืบค้นข้อมูล และการอ่านสังเคราะห์ scrambled innovation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ลำดับที่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หน่วยฯ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ผลการเรียนรู้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สาระการเรียนรู้/เนื้อหาสาระ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เวลา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(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คาบ)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ภาระงาน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น้ำหนัก (คะแนน)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สื่อฯ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H SarabunPSK" w:cs="TH SarabunPSK" w:eastAsia="TH SarabunPSK" w:hAnsi="TH SarabunPSK"/>
                <w:sz w:val="22"/>
                <w:szCs w:val="22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สอบกลางภาค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-ชุดแบบวัดความเข้าใจในกระบวนการทำโครงงาน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V-shape Diagram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u w:val="none"/>
                <w:rtl w:val="0"/>
              </w:rPr>
              <w:t xml:space="preserve">1. อธิบายความหมายและความสำคัญของระเบียบวิธีวิจัย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สืบค้นข้อมูลงานวิจัยทางวิทยาศาสตร์ คณิตศาสตร์ และเทคโนโลยี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-สถานการณ์ต่างๆจะประกอบไปด้วยข้อมูลทางการวิจัยมากมาย การศึกษาเฉพาะข้อมูลที่จำเป็นต่อการวิจัยจึงต้องเลือกข้อมูลที่น่าเชื่อถือ ซึ่งจะมีเครื่องมือเฉพาะที่ใช้ในการเก็บข้อมูลได้ การเลือกเครื่องมือจึงส่งผลต่อความน่าเชื่อถือของงานวิจัยนั้นๆ 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การใช้เครื่องมือ V-shape จะเป็นการเชื่อมโยงระหว่างปัญหา และวิธีการหาคำตอบ ของแต่ละกลุ่มข้อมูลอย่างเป็นเหตุเป็นผล ตลอดการทำโครงงาน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-แผนภาพ V-shape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-การวิพากษ์หัวข้อโครงงาน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แบบ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เรียน โครงงานวิทยาศาสตร์ สสวท.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เว็บไซด์ต่างๆ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Brain storm collaboration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u w:val="none"/>
                <w:rtl w:val="0"/>
              </w:rPr>
              <w:t xml:space="preserve">1. อธิบายความหมายและความสำคัญของระเบียบวิธีวิจัย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เขียนและนำเสนอเค้าโครงงานวิจัยของตนเองในสาขาที่สนใจตามระเบียบวิธีวิจัย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องค์ประกอบโครงงาน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บทนำ   เอกสารที่เกี่ยวข้อง  ขั้นตอนการดำเนินงาน  เป็นองค์ประกอบที่เกี่ยวเนื่องกันอย่างเป็นเหตุเป็นผล ตามกระบวนการวิทยาศาสตร์ ผู้ศึกษาจะต้องเข้าใจที่มา และมองเห็นปัญหาของสิ่งที่จะศึกษา พร้อมวิเคราะห์องค์ประกอบภายในก่อนจะนำไปบันทึกลงเป็นขั้นตอนตามกระบวนการ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-บันทึกการสืบเสาะ และสังเคราะห์ความรู้จากการอ่าน (BSC)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ใบกิจกรรม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แบบ</w:t>
            </w: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เรียน โครงงานวิทยาศาสตร์ สสวท.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 เว็บไซด์ต่างๆ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การเขียนเค้าโครง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เขียนและนำเสนอเค้าโครงงานวิจัยของตนเองในสาขาที่สนใจตามระเบียบวิธีวิจัย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-เค้าโครงของโครงงานวิทยาศาสตร์ เป็นการรวบรวมหลักฐาน และองค์ประกอบสำคัญต่างๆเพื่อยืนยันว่า โครงงานการศึกษานี้เป็นไปได้ พร้อมมีวิธีการทำงานที่น่าเชื่อถือ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-บันทึกการวิพากษ์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-รูปเล่มเค้าโครงฯ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H SarabunPSK" w:cs="TH SarabunPSK" w:eastAsia="TH SarabunPSK" w:hAnsi="TH SarabunPSK"/>
                <w:sz w:val="28"/>
                <w:szCs w:val="28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sz w:val="28"/>
                <w:szCs w:val="28"/>
                <w:rtl w:val="0"/>
              </w:rPr>
              <w:t xml:space="preserve">-สอบวิพากษ์จบ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สอบปลายภาค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รวมตลอดภาคเรียน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PSK" w:cs="TH SarabunPSK" w:eastAsia="TH SarabunPSK" w:hAnsi="TH SarabunPSK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TH SarabunPSK" w:cs="TH SarabunPSK" w:eastAsia="TH SarabunPSK" w:hAnsi="TH SarabunPS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th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ปกติ">
    <w:name w:val="ปกติ"/>
    <w:next w:val="ปกติ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Helvetica" w:eastAsia="Helvetica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Dash">
    <w:name w:val="Dash"/>
    <w:next w:val="Dash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vnnb04EjSkC/4Pw+O38TXWsG/g==">AMUW2mW/X2LclS7bQlKhdBYY+AkOI6n+A8yqV5TTyfvB/u4AEX7cxYhTRVljopcknjMU6DHfAR8JCSDmCMnvd4rcKLVAAYS52Ypm5wFckJM93yauOFW0cLI=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