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F567" w14:textId="77777777" w:rsidR="00F806F6" w:rsidRPr="00A4063D" w:rsidRDefault="00F806F6" w:rsidP="00F806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2BD82FCF" w14:textId="77777777" w:rsidR="00F806F6" w:rsidRPr="00A4063D" w:rsidRDefault="00F806F6" w:rsidP="00F806F6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AEE54D" w14:textId="77777777" w:rsidR="00F806F6" w:rsidRPr="00A4063D" w:rsidRDefault="00F806F6" w:rsidP="00F806F6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>รหัสวิชา ศ 22202                      รายวิชา   จิต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A4063D">
        <w:rPr>
          <w:rFonts w:ascii="TH SarabunPSK" w:hAnsi="TH SarabunPSK" w:cs="TH SarabunPSK"/>
          <w:sz w:val="32"/>
          <w:szCs w:val="32"/>
          <w:cs/>
        </w:rPr>
        <w:t>กรรม 2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</w:r>
      <w:r w:rsidRPr="00A4063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139F914B" w14:textId="77777777" w:rsidR="00F806F6" w:rsidRPr="00A4063D" w:rsidRDefault="00F806F6" w:rsidP="00F806F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A4063D">
        <w:rPr>
          <w:rFonts w:ascii="TH SarabunPSK" w:hAnsi="TH SarabunPSK" w:cs="TH SarabunPSK"/>
          <w:sz w:val="32"/>
          <w:szCs w:val="32"/>
          <w:cs/>
        </w:rPr>
        <w:t xml:space="preserve">     ชั้นมัธยมศึกษาปีที่ 2               </w:t>
      </w:r>
      <w:r w:rsidRPr="00A4063D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40 ชั่วโมง     จำนวน  </w:t>
      </w:r>
      <w:r w:rsidRPr="00A4063D">
        <w:rPr>
          <w:rFonts w:ascii="TH SarabunPSK" w:hAnsi="TH SarabunPSK" w:cs="TH SarabunPSK"/>
          <w:sz w:val="32"/>
          <w:szCs w:val="32"/>
        </w:rPr>
        <w:t>1</w:t>
      </w:r>
      <w:r w:rsidRPr="00A4063D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6B95A74F" w14:textId="77777777" w:rsidR="00F806F6" w:rsidRPr="00A4063D" w:rsidRDefault="00F806F6" w:rsidP="00F806F6">
      <w:pPr>
        <w:ind w:right="-285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010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1440"/>
        <w:gridCol w:w="3060"/>
        <w:gridCol w:w="900"/>
        <w:gridCol w:w="1080"/>
        <w:gridCol w:w="1463"/>
      </w:tblGrid>
      <w:tr w:rsidR="00F806F6" w:rsidRPr="00A4063D" w14:paraId="525C758A" w14:textId="77777777" w:rsidTr="00136AAA">
        <w:trPr>
          <w:trHeight w:val="710"/>
        </w:trPr>
        <w:tc>
          <w:tcPr>
            <w:tcW w:w="720" w:type="dxa"/>
            <w:vAlign w:val="center"/>
          </w:tcPr>
          <w:p w14:paraId="67408353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30FAEA49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24FAB1E9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408804BF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3D2AE9B4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325481D2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6F05308D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35247434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528AC6C8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30F8C2F8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F806F6" w:rsidRPr="00A4063D" w14:paraId="2979DFBB" w14:textId="77777777" w:rsidTr="00136AAA">
        <w:tc>
          <w:tcPr>
            <w:tcW w:w="720" w:type="dxa"/>
          </w:tcPr>
          <w:p w14:paraId="401619FB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</w:tcPr>
          <w:p w14:paraId="2AEF8CC6" w14:textId="77777777" w:rsidR="00F806F6" w:rsidRPr="00A4063D" w:rsidRDefault="00F806F6" w:rsidP="00136AAA">
            <w:pPr>
              <w:tabs>
                <w:tab w:val="left" w:pos="550"/>
              </w:tabs>
              <w:spacing w:after="60" w:line="38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การออกแบบโปสเตอร์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ประสัมพันธ์</w:t>
            </w:r>
          </w:p>
        </w:tc>
        <w:tc>
          <w:tcPr>
            <w:tcW w:w="1440" w:type="dxa"/>
          </w:tcPr>
          <w:p w14:paraId="42F8528F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B840E7E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1</w:t>
            </w:r>
          </w:p>
          <w:p w14:paraId="242CC9BF" w14:textId="77777777" w:rsidR="00F806F6" w:rsidRPr="00A4063D" w:rsidRDefault="00F806F6" w:rsidP="00136AAA">
            <w:pPr>
              <w:tabs>
                <w:tab w:val="left" w:pos="724"/>
              </w:tabs>
              <w:spacing w:after="60" w:line="380" w:lineRule="exact"/>
              <w:ind w:left="7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65447349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การของการออกแบบโปสเตอร์นั้นมีสิ่งที่ต้องคำนึงต่อไปนี้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br/>
              <w:t>1.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ความเป็นเอกภาพ (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Unity)</w:t>
            </w:r>
          </w:p>
          <w:p w14:paraId="0E079BA1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ดุลยภาพหรือความสมดุล (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Balancing)</w:t>
            </w:r>
          </w:p>
          <w:p w14:paraId="54EA1660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 (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Proportion)</w:t>
            </w:r>
          </w:p>
          <w:p w14:paraId="33694521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ความมีจุดเด่น (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Emphasis)</w:t>
            </w:r>
          </w:p>
          <w:p w14:paraId="688DDE2D" w14:textId="77777777" w:rsidR="00F806F6" w:rsidRPr="00A4063D" w:rsidRDefault="00F806F6" w:rsidP="00136AAA">
            <w:pPr>
              <w:tabs>
                <w:tab w:val="left" w:pos="550"/>
              </w:tabs>
              <w:spacing w:after="60" w:line="38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การออกแบบโปสเตอร์ มีส่วนประกอบที่เห็นได้ชัดเจน คือ เรื่องของภาพ และข้อความ นอกเหนือการคัดเลือกภาพ และการคิดข้อความ ให้น่าสนใจแล้ว การออกแบบภาพ และการกำหนดตัวอักษรก็เป็นสิ่งสำคัญที่มีส่วนทำให้โปสเตอร์เกิดความน่าสนใจ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591405D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505EE55C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  <w:vAlign w:val="center"/>
          </w:tcPr>
          <w:p w14:paraId="6391CF64" w14:textId="77777777" w:rsidR="00F806F6" w:rsidRPr="00A4063D" w:rsidRDefault="00F806F6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 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เรื่องการเขียน การออกแบบโปสเตอร์</w:t>
            </w:r>
          </w:p>
          <w:p w14:paraId="6BCE086A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ตัวอย่างผลงานการออกแบบโปสเตอร์</w:t>
            </w:r>
          </w:p>
          <w:p w14:paraId="5A25C996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B35BBA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2DF69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D1AE44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17287D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92FAF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7121B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EE853B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06F6" w:rsidRPr="00A4063D" w14:paraId="51D0541F" w14:textId="77777777" w:rsidTr="00136AAA">
        <w:tc>
          <w:tcPr>
            <w:tcW w:w="720" w:type="dxa"/>
          </w:tcPr>
          <w:p w14:paraId="4388E4B9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40" w:type="dxa"/>
          </w:tcPr>
          <w:p w14:paraId="75BB543C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</w:t>
            </w:r>
          </w:p>
          <w:p w14:paraId="2E9B897E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โลโก้</w:t>
            </w:r>
          </w:p>
        </w:tc>
        <w:tc>
          <w:tcPr>
            <w:tcW w:w="1440" w:type="dxa"/>
          </w:tcPr>
          <w:p w14:paraId="1FF67ED1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E6BDBCF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</w:p>
          <w:p w14:paraId="1ADC83C5" w14:textId="77777777" w:rsidR="00F806F6" w:rsidRPr="00A4063D" w:rsidRDefault="00F806F6" w:rsidP="00136AAA">
            <w:pPr>
              <w:tabs>
                <w:tab w:val="left" w:pos="582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18B7E1CE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ออกแบบโลโก้ นักออกแบบจะต้องมีพื้นฐานในการออกแบบอยู่พอสมควร ถึงจะสามารถ ออกแบบโลโก้ ให้ออกมาได้ดี</w:t>
            </w:r>
          </w:p>
          <w:p w14:paraId="615E4904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1. โลโก้ที่ดีต้องจดจำได้ง่าย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2. ตัวอักษรบนโลโก้สำคัญมาก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3. เลือกสีให้เหมาะสม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9240C98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770423DE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</w:tcPr>
          <w:p w14:paraId="74E0F734" w14:textId="77777777" w:rsidR="00F806F6" w:rsidRPr="00A4063D" w:rsidRDefault="00F806F6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เรื่องการออกแบบโลโก้</w:t>
            </w:r>
          </w:p>
          <w:p w14:paraId="757873F5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ตัวอย่างผลงานการออกแบบโลโก้</w:t>
            </w:r>
          </w:p>
          <w:p w14:paraId="290577C4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06F6" w:rsidRPr="00A4063D" w14:paraId="0FA3E458" w14:textId="77777777" w:rsidTr="00136AAA">
        <w:tc>
          <w:tcPr>
            <w:tcW w:w="720" w:type="dxa"/>
          </w:tcPr>
          <w:p w14:paraId="403812C3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</w:tcPr>
          <w:p w14:paraId="42349317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เส้นสายเมืองระยอง</w:t>
            </w:r>
          </w:p>
        </w:tc>
        <w:tc>
          <w:tcPr>
            <w:tcW w:w="1440" w:type="dxa"/>
          </w:tcPr>
          <w:p w14:paraId="75FBA16F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516D157C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3</w:t>
            </w:r>
          </w:p>
          <w:p w14:paraId="60DE211E" w14:textId="77777777" w:rsidR="00F806F6" w:rsidRPr="00A4063D" w:rsidRDefault="00F806F6" w:rsidP="00136AAA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right w:val="single" w:sz="4" w:space="0" w:color="auto"/>
            </w:tcBorders>
          </w:tcPr>
          <w:p w14:paraId="44A96B64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ศึกษาลักษณะเด่นของชุมชนเพื่อมาใช้ในการออกแบบลวดลายที่สื่อถึงอัตลักษณ์ของจังหวัดระยองลงบนผลิตภัณฑ์ในชุมชน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289BFF5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</w:tcPr>
          <w:p w14:paraId="6995F1AB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  <w:vAlign w:val="center"/>
          </w:tcPr>
          <w:p w14:paraId="38651AE4" w14:textId="77777777" w:rsidR="00F806F6" w:rsidRPr="00A4063D" w:rsidRDefault="00F806F6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เรื่องสีในงานทัศนศิลป์</w:t>
            </w:r>
          </w:p>
          <w:p w14:paraId="19C57AA4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  <w:p w14:paraId="47FEA8F0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สีโทนร้อน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สีโทนเย็น</w:t>
            </w:r>
          </w:p>
        </w:tc>
      </w:tr>
      <w:tr w:rsidR="00F806F6" w:rsidRPr="00A4063D" w14:paraId="2542FD46" w14:textId="77777777" w:rsidTr="00136AAA">
        <w:trPr>
          <w:trHeight w:val="710"/>
        </w:trPr>
        <w:tc>
          <w:tcPr>
            <w:tcW w:w="720" w:type="dxa"/>
            <w:vAlign w:val="center"/>
          </w:tcPr>
          <w:p w14:paraId="1D7BBFB0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14:paraId="2F7593DD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4CB63F5B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40" w:type="dxa"/>
            <w:vAlign w:val="center"/>
          </w:tcPr>
          <w:p w14:paraId="06A95723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 /</w:t>
            </w:r>
          </w:p>
          <w:p w14:paraId="29807B5C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ผลการเรียนรู้ </w:t>
            </w:r>
          </w:p>
        </w:tc>
        <w:tc>
          <w:tcPr>
            <w:tcW w:w="3060" w:type="dxa"/>
            <w:tcBorders>
              <w:right w:val="single" w:sz="4" w:space="0" w:color="auto"/>
            </w:tcBorders>
            <w:vAlign w:val="center"/>
          </w:tcPr>
          <w:p w14:paraId="41094141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14:paraId="1B19235F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2E6EB54D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80" w:type="dxa"/>
            <w:vAlign w:val="center"/>
          </w:tcPr>
          <w:p w14:paraId="682E10E1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463" w:type="dxa"/>
            <w:vAlign w:val="center"/>
          </w:tcPr>
          <w:p w14:paraId="4A4A73A2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F806F6" w:rsidRPr="00A4063D" w14:paraId="516CBE66" w14:textId="77777777" w:rsidTr="00136AAA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1DBB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445B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LAND ART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4474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52BDF779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</w:p>
          <w:p w14:paraId="5CCBB4EC" w14:textId="77777777" w:rsidR="00F806F6" w:rsidRPr="00A4063D" w:rsidRDefault="00F806F6" w:rsidP="00136AAA">
            <w:pPr>
              <w:tabs>
                <w:tab w:val="left" w:pos="724"/>
              </w:tabs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E8A505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มีทักษะในการสร้างงานทัศนศิลป์</w:t>
            </w:r>
          </w:p>
          <w:p w14:paraId="310F57C8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นักเรียนมีความรู้ความเข้าใจเกี่ยวกับการเลือดใช้วัสดุที่มีความคงทนต่อแดดและฝน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นักเรียนสามารถจัดแสดงผลงานได้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A75884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9706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7734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 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นำเสนอเรื่อง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LAND ART</w:t>
            </w:r>
          </w:p>
          <w:p w14:paraId="4332DE4E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การจัดแสดงผลงาน</w:t>
            </w:r>
          </w:p>
          <w:p w14:paraId="11873D11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3E69C7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06F6" w:rsidRPr="00A4063D" w14:paraId="15C56DF4" w14:textId="77777777" w:rsidTr="00136AAA">
        <w:trPr>
          <w:trHeight w:val="32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375B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4571E8" w14:textId="77777777" w:rsidR="00F806F6" w:rsidRPr="00A4063D" w:rsidRDefault="00F806F6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2F8E93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6735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32DF" w14:textId="77777777" w:rsidR="00F806F6" w:rsidRPr="00A4063D" w:rsidRDefault="00F806F6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806F6" w:rsidRPr="00A4063D" w14:paraId="5019EE81" w14:textId="77777777" w:rsidTr="00136AAA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F46B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9159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</w:t>
            </w:r>
          </w:p>
          <w:p w14:paraId="6FBCF36C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แบรนด์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6C3F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FEC8A06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5</w:t>
            </w:r>
          </w:p>
          <w:p w14:paraId="4077D98D" w14:textId="77777777" w:rsidR="00F806F6" w:rsidRPr="00A4063D" w:rsidRDefault="00F806F6" w:rsidP="00136AAA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1DA1A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  มีความรู้ความเข้าใจกับพื้นฐานการออกแบบแบรนด์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มีความรู้ความเข้าใจเกี่ยวกับการออกแบบตราสัญลักษณ์ของแบรนด์ได้อย่างลงตัว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78F629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26C9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C715" w14:textId="77777777" w:rsidR="00F806F6" w:rsidRPr="00A4063D" w:rsidRDefault="00F806F6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เรื่องกาออก</w:t>
            </w:r>
          </w:p>
          <w:p w14:paraId="05965736" w14:textId="77777777" w:rsidR="00F806F6" w:rsidRPr="00A4063D" w:rsidRDefault="00F806F6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แบบแบรนด์</w:t>
            </w:r>
          </w:p>
          <w:p w14:paraId="739C5947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ตัวอย่างผลงานการออกแบบตราสัญลักษณ์</w:t>
            </w:r>
          </w:p>
        </w:tc>
      </w:tr>
      <w:tr w:rsidR="00F806F6" w:rsidRPr="00A4063D" w14:paraId="0F0955F9" w14:textId="77777777" w:rsidTr="00136AAA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B27E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4744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Windows Display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DE15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636DB86C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6</w:t>
            </w:r>
          </w:p>
          <w:p w14:paraId="0348FD8D" w14:textId="77777777" w:rsidR="00F806F6" w:rsidRPr="00A4063D" w:rsidRDefault="00F806F6" w:rsidP="00136AAA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33B66F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นักเรียนสามารออกแบบตู้โชว์สินค้าในโอกาสเทศกาลสำคัญต่างๆได้</w:t>
            </w:r>
          </w:p>
          <w:p w14:paraId="34EA7A3F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นักเรียนสามารถสร้างสรรค์โมเดลตู้โชว์สินค้าได้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609D07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DCB9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9479" w14:textId="77777777" w:rsidR="00F806F6" w:rsidRPr="00A4063D" w:rsidRDefault="00F806F6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Windows Display</w:t>
            </w:r>
          </w:p>
          <w:p w14:paraId="6F00DC1E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ตัวอย่างผลงานการออกแบบ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Windows Display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(แบบจำลอง)</w:t>
            </w:r>
          </w:p>
        </w:tc>
      </w:tr>
      <w:tr w:rsidR="00F806F6" w:rsidRPr="00A4063D" w14:paraId="79071DD4" w14:textId="77777777" w:rsidTr="00136AAA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FAA9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10FF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Collage Art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B3D1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77B4712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7</w:t>
            </w:r>
          </w:p>
          <w:p w14:paraId="5F6257D3" w14:textId="77777777" w:rsidR="00F806F6" w:rsidRPr="00A4063D" w:rsidRDefault="00F806F6" w:rsidP="00136AAA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03522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ร้างสรรค์ผลงานการปะติดจากกระดาษมาใช้ในการสร้างสรรค์เพื่อให้เกิดเป็นเรื่องราวที่น่าสนใจโดยใช้เทคนิคการคอลลาจ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934062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99B6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B81A" w14:textId="77777777" w:rsidR="00F806F6" w:rsidRPr="00A4063D" w:rsidRDefault="00F806F6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PowerPoint 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>Collage Art</w:t>
            </w:r>
          </w:p>
          <w:p w14:paraId="1AE5B2C0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- ตัวอย่างผลงาน</w:t>
            </w:r>
          </w:p>
        </w:tc>
      </w:tr>
      <w:tr w:rsidR="00F806F6" w:rsidRPr="00A4063D" w14:paraId="22CE93FC" w14:textId="77777777" w:rsidTr="00136AAA">
        <w:trPr>
          <w:trHeight w:val="7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430E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3F70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Individual Project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6CE1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มาตรฐานการเรียนรู้ ศ 1.1/ </w:t>
            </w:r>
          </w:p>
          <w:p w14:paraId="41E4A843" w14:textId="77777777" w:rsidR="00F806F6" w:rsidRPr="00A4063D" w:rsidRDefault="00F806F6" w:rsidP="00136AAA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ผลการเรียนรู้ข้อที่</w:t>
            </w: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 8</w:t>
            </w:r>
          </w:p>
          <w:p w14:paraId="7C17F8D7" w14:textId="77777777" w:rsidR="00F806F6" w:rsidRPr="00A4063D" w:rsidRDefault="00F806F6" w:rsidP="00136AAA">
            <w:pPr>
              <w:tabs>
                <w:tab w:val="left" w:pos="724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B23C87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นักเรียนสามารถสร้างสรรค์ผลงานศิลปะตามความสนใจ</w:t>
            </w:r>
          </w:p>
          <w:p w14:paraId="56C8DA96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นักเรียนสามารถจัดแสดงผลงานของตนเองในนิทรรศการสรุปของรายวิชาได้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69AA2" w14:textId="77777777" w:rsidR="00F806F6" w:rsidRPr="00A4063D" w:rsidRDefault="00F806F6" w:rsidP="00136AAA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3981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DF0E" w14:textId="77777777" w:rsidR="00F806F6" w:rsidRPr="00A4063D" w:rsidRDefault="00F806F6" w:rsidP="00136AAA">
            <w:pPr>
              <w:ind w:right="-141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</w:rPr>
              <w:t xml:space="preserve">-  PowerPoint </w:t>
            </w:r>
          </w:p>
          <w:p w14:paraId="5D4B0A14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06F6" w:rsidRPr="00A4063D" w14:paraId="6DF33129" w14:textId="77777777" w:rsidTr="00136AAA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E18B" w14:textId="77777777" w:rsidR="00F806F6" w:rsidRPr="00A4063D" w:rsidRDefault="00F806F6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C77C5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9BBE72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FB40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85F1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06F6" w:rsidRPr="00A4063D" w14:paraId="5439AA21" w14:textId="77777777" w:rsidTr="00136AAA">
        <w:trPr>
          <w:trHeight w:val="5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DE18" w14:textId="77777777" w:rsidR="00F806F6" w:rsidRPr="00A4063D" w:rsidRDefault="00F806F6" w:rsidP="00136A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A1FD49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EA6B2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D7F3" w14:textId="77777777" w:rsidR="00F806F6" w:rsidRPr="00A4063D" w:rsidRDefault="00F806F6" w:rsidP="00136AA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063D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6496" w14:textId="77777777" w:rsidR="00F806F6" w:rsidRPr="00A4063D" w:rsidRDefault="00F806F6" w:rsidP="00136AA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3409372" w14:textId="77777777" w:rsidR="00F806F6" w:rsidRPr="00A4063D" w:rsidRDefault="00F806F6" w:rsidP="00F806F6">
      <w:pPr>
        <w:rPr>
          <w:rFonts w:ascii="TH SarabunPSK" w:hAnsi="TH SarabunPSK" w:cs="TH SarabunPSK" w:hint="cs"/>
        </w:rPr>
        <w:sectPr w:rsidR="00F806F6" w:rsidRPr="00A4063D" w:rsidSect="00B01025">
          <w:headerReference w:type="even" r:id="rId8"/>
          <w:headerReference w:type="default" r:id="rId9"/>
          <w:pgSz w:w="11906" w:h="16838"/>
          <w:pgMar w:top="1276" w:right="1134" w:bottom="1134" w:left="1418" w:header="709" w:footer="709" w:gutter="0"/>
          <w:pgNumType w:start="1"/>
          <w:cols w:space="708"/>
          <w:docGrid w:linePitch="360"/>
        </w:sectPr>
      </w:pPr>
    </w:p>
    <w:p w14:paraId="1B206397" w14:textId="77777777" w:rsidR="00B01025" w:rsidRPr="00F806F6" w:rsidRDefault="00B01025" w:rsidP="00F806F6">
      <w:pPr>
        <w:rPr>
          <w:rFonts w:hint="cs"/>
        </w:rPr>
      </w:pPr>
    </w:p>
    <w:sectPr w:rsidR="00B01025" w:rsidRPr="00F806F6" w:rsidSect="002B4133">
      <w:headerReference w:type="even" r:id="rId10"/>
      <w:headerReference w:type="default" r:id="rId11"/>
      <w:pgSz w:w="11906" w:h="16838"/>
      <w:pgMar w:top="1276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EB5F" w14:textId="77777777" w:rsidR="00EA3132" w:rsidRDefault="00EA3132">
      <w:r>
        <w:separator/>
      </w:r>
    </w:p>
  </w:endnote>
  <w:endnote w:type="continuationSeparator" w:id="0">
    <w:p w14:paraId="3C98B58F" w14:textId="77777777" w:rsidR="00EA3132" w:rsidRDefault="00EA3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59035" w14:textId="77777777" w:rsidR="00EA3132" w:rsidRDefault="00EA3132">
      <w:r>
        <w:separator/>
      </w:r>
    </w:p>
  </w:footnote>
  <w:footnote w:type="continuationSeparator" w:id="0">
    <w:p w14:paraId="2B8D6611" w14:textId="77777777" w:rsidR="00EA3132" w:rsidRDefault="00EA3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65FE" w14:textId="77777777" w:rsidR="00F806F6" w:rsidRDefault="00F806F6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067221" w14:textId="77777777" w:rsidR="00F806F6" w:rsidRDefault="00F806F6" w:rsidP="00EC657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7D73" w14:textId="77777777" w:rsidR="00F806F6" w:rsidRDefault="00F806F6" w:rsidP="00EC657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B333" w14:textId="3B57D99D" w:rsidR="000F0AD7" w:rsidRDefault="000F0AD7" w:rsidP="00EC657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B4133">
      <w:rPr>
        <w:rStyle w:val="PageNumber"/>
      </w:rPr>
      <w:fldChar w:fldCharType="separate"/>
    </w:r>
    <w:r w:rsidR="002B413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A39D0C" w14:textId="77777777" w:rsidR="000F0AD7" w:rsidRDefault="000F0AD7" w:rsidP="00EC657B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3F00" w14:textId="77777777" w:rsidR="000F0AD7" w:rsidRDefault="000F0AD7" w:rsidP="00EC657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25"/>
    <w:rsid w:val="000B3EFC"/>
    <w:rsid w:val="000F0AD7"/>
    <w:rsid w:val="00153538"/>
    <w:rsid w:val="00163742"/>
    <w:rsid w:val="00173D4B"/>
    <w:rsid w:val="00175CCA"/>
    <w:rsid w:val="001B70D9"/>
    <w:rsid w:val="00253206"/>
    <w:rsid w:val="002B4133"/>
    <w:rsid w:val="002D3814"/>
    <w:rsid w:val="003E075B"/>
    <w:rsid w:val="004C0F75"/>
    <w:rsid w:val="00505D01"/>
    <w:rsid w:val="005404FB"/>
    <w:rsid w:val="005E7429"/>
    <w:rsid w:val="00604FAA"/>
    <w:rsid w:val="006A3734"/>
    <w:rsid w:val="00701E3A"/>
    <w:rsid w:val="007F1B19"/>
    <w:rsid w:val="008C1CAC"/>
    <w:rsid w:val="009652E3"/>
    <w:rsid w:val="009E4959"/>
    <w:rsid w:val="00A4063D"/>
    <w:rsid w:val="00A931B0"/>
    <w:rsid w:val="00AD41B5"/>
    <w:rsid w:val="00B01025"/>
    <w:rsid w:val="00B14259"/>
    <w:rsid w:val="00B23549"/>
    <w:rsid w:val="00B33323"/>
    <w:rsid w:val="00BE3606"/>
    <w:rsid w:val="00C724CD"/>
    <w:rsid w:val="00CD235C"/>
    <w:rsid w:val="00D26534"/>
    <w:rsid w:val="00D464D0"/>
    <w:rsid w:val="00D47903"/>
    <w:rsid w:val="00DB3E4D"/>
    <w:rsid w:val="00E11A44"/>
    <w:rsid w:val="00E90A89"/>
    <w:rsid w:val="00EA3132"/>
    <w:rsid w:val="00EC63CD"/>
    <w:rsid w:val="00EC657B"/>
    <w:rsid w:val="00F805BB"/>
    <w:rsid w:val="00F806F6"/>
    <w:rsid w:val="00FB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E238"/>
  <w15:chartTrackingRefBased/>
  <w15:docId w15:val="{A73EAAE8-7E1D-4E0D-95A8-7FAA15C5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102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B01025"/>
    <w:rPr>
      <w:rFonts w:ascii="AngsanaUPC" w:eastAsia="Cordia New" w:hAnsi="AngsanaUPC" w:cs="AngsanaUPC"/>
      <w:b/>
      <w:bCs/>
      <w:sz w:val="36"/>
      <w:szCs w:val="36"/>
    </w:rPr>
  </w:style>
  <w:style w:type="character" w:styleId="PageNumber">
    <w:name w:val="page number"/>
    <w:basedOn w:val="DefaultParagraphFont"/>
    <w:rsid w:val="00B01025"/>
  </w:style>
  <w:style w:type="paragraph" w:styleId="Header">
    <w:name w:val="header"/>
    <w:basedOn w:val="Normal"/>
    <w:link w:val="HeaderChar"/>
    <w:uiPriority w:val="99"/>
    <w:rsid w:val="00B0102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025"/>
    <w:rPr>
      <w:rFonts w:ascii="Times New Roman" w:eastAsia="Times New Roman" w:hAnsi="Times New Roman" w:cs="Angsana New"/>
      <w:sz w:val="24"/>
    </w:rPr>
  </w:style>
  <w:style w:type="paragraph" w:styleId="NoSpacing">
    <w:name w:val="No Spacing"/>
    <w:uiPriority w:val="1"/>
    <w:qFormat/>
    <w:rsid w:val="00B01025"/>
    <w:pPr>
      <w:spacing w:after="0" w:line="240" w:lineRule="auto"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02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025"/>
    <w:rPr>
      <w:rFonts w:ascii="Segoe UI" w:eastAsia="Times New Roman" w:hAnsi="Segoe UI" w:cs="Angsana New"/>
      <w:sz w:val="18"/>
      <w:szCs w:val="22"/>
    </w:rPr>
  </w:style>
  <w:style w:type="paragraph" w:customStyle="1" w:styleId="Text16">
    <w:name w:val="Text 16"/>
    <w:link w:val="Text16Char"/>
    <w:rsid w:val="00153538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153538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095D-3933-4176-9862-D3903FED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2021-05-15T10:20:00Z</cp:lastPrinted>
  <dcterms:created xsi:type="dcterms:W3CDTF">2023-03-27T06:49:00Z</dcterms:created>
  <dcterms:modified xsi:type="dcterms:W3CDTF">2023-03-27T06:49:00Z</dcterms:modified>
</cp:coreProperties>
</file>