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D9AD" w14:textId="77777777" w:rsidR="0017772F" w:rsidRPr="0028207E" w:rsidRDefault="0017772F" w:rsidP="0017772F">
      <w:pPr>
        <w:pStyle w:val="Title"/>
        <w:rPr>
          <w:rFonts w:ascii="TH SarabunPSK" w:hAnsi="TH SarabunPSK" w:cs="TH SarabunPSK"/>
          <w:b w:val="0"/>
          <w:bCs w:val="0"/>
          <w:sz w:val="28"/>
          <w:szCs w:val="28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</w: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BAE65" wp14:editId="1C3E22B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6236FAE" w14:textId="77777777" w:rsidR="0017772F" w:rsidRPr="00052A7B" w:rsidRDefault="0017772F" w:rsidP="001777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BAE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06236FAE" w14:textId="77777777" w:rsidR="0017772F" w:rsidRPr="00052A7B" w:rsidRDefault="0017772F" w:rsidP="0017772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6D85E" wp14:editId="65675AB9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73DB167" w14:textId="77777777" w:rsidR="0017772F" w:rsidRPr="00052A7B" w:rsidRDefault="0017772F" w:rsidP="001777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C6D85E" id="Text Box 2" o:spid="_x0000_s1027" type="#_x0000_t202" style="position:absolute;left:0;text-align:left;margin-left:654.75pt;margin-top:23.25pt;width:136.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DJw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gy8olNxJMVlHuk2cFBgd7yucJkC6z3hTmU&#10;HLKEYxSecZEasEJoLUo24H797TzGoxLQS0mNEi6o/7llTiAN3w1q5L43HEbNp81wdNvHjbv0rC49&#10;ZlvNAKns4cBanswYH/TRlA6qN5y2acyKLmY45i5oOJqzcBgsnFYuptMUhCq3LCzM0vKjuiLJr80b&#10;c7Z99YB6eYKj2Fn+4fEPsZFxA9NtAKmSMs6stjLFCUnaaqc5juDlPkWdvzmT3wA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ADEDJw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073DB167" w14:textId="77777777" w:rsidR="0017772F" w:rsidRPr="00052A7B" w:rsidRDefault="0017772F" w:rsidP="0017772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28207E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05D79" wp14:editId="13DEC4E0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DB29D4A" w14:textId="77777777" w:rsidR="0017772F" w:rsidRPr="00052A7B" w:rsidRDefault="0017772F" w:rsidP="0017772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05D79" id="Text Box 1" o:spid="_x0000_s1028" type="#_x0000_t202" style="position:absolute;left:0;text-align:left;margin-left:654.75pt;margin-top:23.25pt;width:136.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" fillcolor="window" strokeweight=".5pt">
                <v:path arrowok="t"/>
                <v:textbox>
                  <w:txbxContent>
                    <w:p w14:paraId="6DB29D4A" w14:textId="77777777" w:rsidR="0017772F" w:rsidRPr="00052A7B" w:rsidRDefault="0017772F" w:rsidP="0017772F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</w:t>
                      </w: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16F283B6" w14:textId="77777777" w:rsidR="0017772F" w:rsidRPr="0028207E" w:rsidRDefault="0017772F" w:rsidP="0017772F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70B3A9FE" w14:textId="77777777" w:rsidR="0017772F" w:rsidRPr="0028207E" w:rsidRDefault="0017772F" w:rsidP="0017772F">
      <w:pPr>
        <w:pStyle w:val="NoSpacing"/>
        <w:ind w:right="-71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รหัสวิชา ศ 20202       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ศิลปะสร้างสรรค์ 2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ab/>
        <w:t>กลุ่มสาระการเรียนรู้ศิลปะ</w:t>
      </w:r>
    </w:p>
    <w:p w14:paraId="378D5D0D" w14:textId="77777777" w:rsidR="0017772F" w:rsidRPr="0028207E" w:rsidRDefault="0017772F" w:rsidP="0017772F">
      <w:pPr>
        <w:pStyle w:val="NoSpacing"/>
        <w:rPr>
          <w:rFonts w:ascii="TH SarabunPSK" w:hAnsi="TH SarabunPSK" w:cs="TH SarabunPSK"/>
          <w:sz w:val="16"/>
          <w:szCs w:val="16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1               </w:t>
      </w:r>
      <w:r w:rsidRPr="0028207E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2                  เวลา 20 ชั่วโมง     </w:t>
      </w:r>
      <w:r w:rsidRPr="0028207E">
        <w:rPr>
          <w:rFonts w:ascii="TH SarabunPSK" w:hAnsi="TH SarabunPSK" w:cs="TH SarabunPSK"/>
          <w:sz w:val="32"/>
          <w:szCs w:val="32"/>
        </w:rPr>
        <w:tab/>
      </w:r>
      <w:r w:rsidRPr="0028207E">
        <w:rPr>
          <w:rFonts w:ascii="TH SarabunPSK" w:hAnsi="TH SarabunPSK" w:cs="TH SarabunPSK"/>
          <w:sz w:val="32"/>
          <w:szCs w:val="32"/>
          <w:cs/>
        </w:rPr>
        <w:t>จำนวน 0.5 หน่วยกิต</w:t>
      </w:r>
    </w:p>
    <w:p w14:paraId="4537853A" w14:textId="77777777" w:rsidR="0017772F" w:rsidRPr="0028207E" w:rsidRDefault="0017772F" w:rsidP="0017772F">
      <w:pPr>
        <w:pStyle w:val="NoSpacing"/>
        <w:rPr>
          <w:rFonts w:ascii="TH SarabunPSK" w:hAnsi="TH SarabunPSK" w:cs="TH SarabunPSK"/>
          <w:sz w:val="16"/>
          <w:szCs w:val="16"/>
        </w:rPr>
      </w:pPr>
    </w:p>
    <w:p w14:paraId="7DFEE32D" w14:textId="77777777" w:rsidR="0017772F" w:rsidRPr="0028207E" w:rsidRDefault="0017772F" w:rsidP="0017772F">
      <w:pPr>
        <w:autoSpaceDE w:val="0"/>
        <w:autoSpaceDN w:val="0"/>
        <w:adjustRightInd w:val="0"/>
        <w:ind w:right="-285" w:firstLine="720"/>
        <w:jc w:val="thaiDistribute"/>
        <w:rPr>
          <w:rFonts w:ascii="TH SarabunPSK" w:hAnsi="TH SarabunPSK" w:cs="TH SarabunPSK"/>
          <w:szCs w:val="32"/>
        </w:rPr>
      </w:pPr>
      <w:r w:rsidRPr="0028207E">
        <w:rPr>
          <w:rFonts w:ascii="TH SarabunPSK" w:hAnsi="TH SarabunPSK" w:cs="TH SarabunPSK"/>
          <w:szCs w:val="32"/>
          <w:cs/>
        </w:rPr>
        <w:t xml:space="preserve">ศึกษาและฝึกทักษะทางดนตรี-นาฏศิลป์ผ่านกระบวนการอธิบาย อ่าน เขียน โน้ตสากล เปรียบเทียบเสียงร้องและเสียงของเครื่องดนตรีที่มาจากวัฒนธรรมที่ต่างกัน ร้องเพลงและใช้เครื่องดนตรีบรรเลงประกอบการร้องเพลงด้วยบทเพลงที่หลากหลายรูปแบบ จัดประเภทของวงดนตรีสากลและวงดนตรีที่มาจากวัฒนธรรมต่างๆ แสดงความคิดเห็นที่มีต่ออารมณ์ของบทเพลงที่มีความเร็วของจังหวะและความดัง-เบาแตกต่างกัน เปรียบเทียบอารมณ์ ความรู้สึก ในการฟังดนตรีแต่ละประเภท นำเสนอตัวอย่างเพลงที่ตนเองชื่นชอบ และอภิปรายลักษณะเด่นที่ทำให้งานนั้นน่าชื่นชม ใช้เกณฑ์สำหรับประเมินคุณภาพงานดนตรีหรือเพลงที่ฟัง ใช้และบำรุงรักษาเครื่องดนตรีอย่างระมัดระวังและรับผิดชอบ อธิบายบทบาทความสัมพันธ์และอธิพลของดนตรีที่มีต่อสังคมไทย ระบุความหลากหลายขององค์ประกอบดนตรีในวัฒนธรรมต่างกัน อธิบายอิทธิพลของนักแสดงชื่อดังที่มีผลต่อการโน้มน้าวอารมณ์หรือความคิดของผู้ชม ใช้นาฏยศัพท์ทางการละครในการแสดง แสดงนาฏศิลป์และละครในรูปแบบง่ายๆ ใช้ทักษะการทำงานเป็นกลุ่มในกระบวนการผลิตการแสดง ใช้เกณฑ์ง่ายๆ ที่กำหนดให้ในการพิจารณาคุณภาพการแสดงที่ชม โดยเน้นเรื่องการใช้เสียง การแสดงท่าและการเคลื่อนไหว ระบุปัจจัยที่มีผลต่อการเปลี่ยนแปลงของนาฏศิลป์ นาฏศิลป์พื้นบ้าน ละครไทย และละครพื้นบ้าน บรรยายประเภทของละครไทยในแต่ละยุคสมัย </w:t>
      </w:r>
    </w:p>
    <w:p w14:paraId="365E1EC6" w14:textId="77777777" w:rsidR="0017772F" w:rsidRPr="0028207E" w:rsidRDefault="0017772F" w:rsidP="0017772F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 xml:space="preserve">ทักษะกระบวนการทางดนตรีและนาฏศิลป์ ในการแสดงออกทางดนตรีและนาฏศิลป์อย่างสร้างสรรค์        การวิเคราะห์ วิพากษ์วิจารณ์คุณค่างานดนตรีและนาฏศิลป์ </w:t>
      </w:r>
    </w:p>
    <w:p w14:paraId="53CF5B49" w14:textId="77777777" w:rsidR="0017772F" w:rsidRPr="0028207E" w:rsidRDefault="0017772F" w:rsidP="0017772F">
      <w:pPr>
        <w:pStyle w:val="NoSpacing"/>
        <w:ind w:right="-285" w:firstLine="720"/>
        <w:jc w:val="thaiDistribute"/>
        <w:rPr>
          <w:rFonts w:ascii="TH SarabunPSK" w:eastAsia="Times New Roman" w:hAnsi="TH SarabunPSK" w:cs="TH SarabunPSK"/>
          <w:sz w:val="24"/>
          <w:szCs w:val="32"/>
        </w:rPr>
      </w:pPr>
      <w:r w:rsidRPr="0028207E">
        <w:rPr>
          <w:rFonts w:ascii="TH SarabunPSK" w:eastAsia="Times New Roman" w:hAnsi="TH SarabunPSK" w:cs="TH SarabunPSK"/>
          <w:sz w:val="24"/>
          <w:szCs w:val="32"/>
          <w:cs/>
        </w:rPr>
        <w:t>เพื่อให้เห็นคุณค่างานดนตรีและนาฏศิลป์ที่เป็นมรดกทางวัฒนธรรม ภูมิปัญญาท้องถิ่น และเข้าใจความสัมพันธ์ระหว่างดนตรี-นาฏศิลป์ กับประวัติศาสตร์และวัฒนธรรม และการนำความรู้ไปประยุกต์ใช้ในชีวิตประจำวัน</w:t>
      </w:r>
      <w:r w:rsidRPr="0028207E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54EDD2B0" w14:textId="77777777" w:rsidR="0017772F" w:rsidRPr="0028207E" w:rsidRDefault="0017772F" w:rsidP="0017772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42B89B9B" w14:textId="77777777" w:rsidR="0017772F" w:rsidRPr="0028207E" w:rsidRDefault="0017772F" w:rsidP="0017772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3F3651D7" w14:textId="77777777" w:rsidR="0017772F" w:rsidRPr="0028207E" w:rsidRDefault="0017772F" w:rsidP="0017772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</w:p>
    <w:p w14:paraId="21EE785A" w14:textId="77777777" w:rsidR="0017772F" w:rsidRPr="0028207E" w:rsidRDefault="0017772F" w:rsidP="0017772F">
      <w:pPr>
        <w:autoSpaceDE w:val="0"/>
        <w:autoSpaceDN w:val="0"/>
        <w:adjustRightInd w:val="0"/>
        <w:jc w:val="thaiDistribute"/>
        <w:rPr>
          <w:rFonts w:ascii="TH SarabunPSK" w:hAnsi="TH SarabunPSK" w:cs="TH SarabunPSK"/>
          <w:sz w:val="16"/>
          <w:szCs w:val="16"/>
        </w:rPr>
      </w:pPr>
    </w:p>
    <w:p w14:paraId="548BE6F7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1. </w:t>
      </w:r>
      <w:r w:rsidRPr="0028207E">
        <w:rPr>
          <w:rFonts w:ascii="TH SarabunPSK" w:eastAsia="Angsana New" w:hAnsi="TH SarabunPSK" w:cs="TH SarabunPSK"/>
          <w:snapToGrid w:val="0"/>
          <w:color w:val="000000"/>
          <w:sz w:val="32"/>
          <w:szCs w:val="32"/>
          <w:highlight w:val="white"/>
          <w:cs/>
        </w:rPr>
        <w:t>อ่าน เขียน ร้องโน้ตไทย และโน้ตสากล</w:t>
      </w:r>
      <w:r w:rsidRPr="0028207E">
        <w:rPr>
          <w:rFonts w:ascii="TH SarabunPSK" w:hAnsi="TH SarabunPSK" w:cs="TH SarabunPSK"/>
          <w:sz w:val="32"/>
          <w:szCs w:val="32"/>
          <w:cs/>
        </w:rPr>
        <w:t>ได้</w:t>
      </w:r>
    </w:p>
    <w:p w14:paraId="16287C82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2. </w:t>
      </w:r>
      <w:r w:rsidRPr="0028207E">
        <w:rPr>
          <w:rFonts w:ascii="TH SarabunPSK" w:hAnsi="TH SarabunPSK" w:cs="TH SarabunPSK"/>
          <w:sz w:val="32"/>
          <w:szCs w:val="32"/>
          <w:cs/>
        </w:rPr>
        <w:t>เปรียบเทียบเสียงร้องและเสียงของเครื่องดนตรีที่มาจากวัฒนธรรมที่ต่างกันได้</w:t>
      </w:r>
    </w:p>
    <w:p w14:paraId="2A3D347C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3. </w:t>
      </w:r>
      <w:r w:rsidRPr="0028207E">
        <w:rPr>
          <w:rFonts w:ascii="TH SarabunPSK" w:hAnsi="TH SarabunPSK" w:cs="TH SarabunPSK"/>
          <w:sz w:val="32"/>
          <w:szCs w:val="32"/>
          <w:cs/>
        </w:rPr>
        <w:t>ร้องเพลงและใช้เครื่องดนตรีบรรเลงประกอบการร้องเพลงด้วยบทเพลงที่หลากหลายรูปแบบได้</w:t>
      </w:r>
    </w:p>
    <w:p w14:paraId="091347CD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4. </w:t>
      </w:r>
      <w:r w:rsidRPr="0028207E">
        <w:rPr>
          <w:rFonts w:ascii="TH SarabunPSK" w:hAnsi="TH SarabunPSK" w:cs="TH SarabunPSK"/>
          <w:sz w:val="32"/>
          <w:szCs w:val="32"/>
          <w:cs/>
        </w:rPr>
        <w:t>จัดประเภทของวงดนตรีไทยและวงดนตรีที่มาจากวัฒนธรรมต่าง ๆ</w:t>
      </w:r>
      <w:r w:rsidRPr="0028207E">
        <w:rPr>
          <w:rFonts w:ascii="TH SarabunPSK" w:hAnsi="TH SarabunPSK" w:cs="TH SarabunPSK"/>
          <w:sz w:val="32"/>
          <w:szCs w:val="32"/>
        </w:rPr>
        <w:t xml:space="preserve"> </w:t>
      </w:r>
      <w:r w:rsidRPr="0028207E">
        <w:rPr>
          <w:rFonts w:ascii="TH SarabunPSK" w:hAnsi="TH SarabunPSK" w:cs="TH SarabunPSK"/>
          <w:sz w:val="32"/>
          <w:szCs w:val="32"/>
          <w:cs/>
        </w:rPr>
        <w:t>ได้</w:t>
      </w:r>
    </w:p>
    <w:p w14:paraId="43B63347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5. </w:t>
      </w:r>
      <w:r w:rsidRPr="0028207E">
        <w:rPr>
          <w:rFonts w:ascii="TH SarabunPSK" w:hAnsi="TH SarabunPSK" w:cs="TH SarabunPSK"/>
          <w:sz w:val="32"/>
          <w:szCs w:val="32"/>
          <w:cs/>
        </w:rPr>
        <w:t>แสดงความคิดเห็นที่มีต่ออารมณ์ของบทเพลงที่มีความเร็วของจังหวะและความดัง - เบา แตกต่างกันได้</w:t>
      </w:r>
    </w:p>
    <w:p w14:paraId="3FDA0049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6. </w:t>
      </w:r>
      <w:r w:rsidRPr="0028207E">
        <w:rPr>
          <w:rFonts w:ascii="TH SarabunPSK" w:hAnsi="TH SarabunPSK" w:cs="TH SarabunPSK"/>
          <w:sz w:val="32"/>
          <w:szCs w:val="32"/>
          <w:cs/>
        </w:rPr>
        <w:t>เปรียบเทียบอารมณ์ ความรู้สึกในการ ฟังดนตรีแต่ละประเภทได้</w:t>
      </w:r>
    </w:p>
    <w:p w14:paraId="2949D407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7. </w:t>
      </w:r>
      <w:r w:rsidRPr="0028207E">
        <w:rPr>
          <w:rFonts w:ascii="TH SarabunPSK" w:hAnsi="TH SarabunPSK" w:cs="TH SarabunPSK"/>
          <w:sz w:val="32"/>
          <w:szCs w:val="32"/>
          <w:cs/>
        </w:rPr>
        <w:t>นำเสนอตัวอย่างเพลงที่ตนเองชื่นชอบ และอภิปรายลักษณะเด่นที่ทำให้งานนั้นน่าชื่นชมได้</w:t>
      </w:r>
    </w:p>
    <w:p w14:paraId="1057CC6A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8. </w:t>
      </w:r>
      <w:r w:rsidRPr="0028207E">
        <w:rPr>
          <w:rFonts w:ascii="TH SarabunPSK" w:hAnsi="TH SarabunPSK" w:cs="TH SarabunPSK"/>
          <w:sz w:val="32"/>
          <w:szCs w:val="32"/>
          <w:cs/>
        </w:rPr>
        <w:t>ใช้เกณฑ์สำหรับประเมินคุณภาพงานดนตรีหรือเพลงที่ฟังได้</w:t>
      </w:r>
    </w:p>
    <w:p w14:paraId="1349B702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9. </w:t>
      </w:r>
      <w:r w:rsidRPr="0028207E">
        <w:rPr>
          <w:rFonts w:ascii="TH SarabunPSK" w:hAnsi="TH SarabunPSK" w:cs="TH SarabunPSK"/>
          <w:sz w:val="32"/>
          <w:szCs w:val="32"/>
          <w:cs/>
        </w:rPr>
        <w:t>ใช้และบำรุงรักษาเครื่องดนตรีอย่างระมัดระวังและรับผิดชอบได้</w:t>
      </w:r>
    </w:p>
    <w:p w14:paraId="0DFE798F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10. </w:t>
      </w:r>
      <w:r w:rsidRPr="0028207E">
        <w:rPr>
          <w:rFonts w:ascii="TH SarabunPSK" w:hAnsi="TH SarabunPSK" w:cs="TH SarabunPSK"/>
          <w:sz w:val="32"/>
          <w:szCs w:val="32"/>
          <w:cs/>
        </w:rPr>
        <w:t>อธิบายบทบาทความสัมพันธ์และอิทธิพลของดนตรีที่มีต่อสังคมไทยได้</w:t>
      </w:r>
    </w:p>
    <w:p w14:paraId="768A0E68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11. </w:t>
      </w:r>
      <w:r w:rsidRPr="0028207E">
        <w:rPr>
          <w:rFonts w:ascii="TH SarabunPSK" w:hAnsi="TH SarabunPSK" w:cs="TH SarabunPSK"/>
          <w:sz w:val="32"/>
          <w:szCs w:val="32"/>
          <w:cs/>
        </w:rPr>
        <w:t>ระบุความหลากหลายขององค์ประกอบดนตรีในวัฒนธรรมต่างกันได้</w:t>
      </w:r>
    </w:p>
    <w:p w14:paraId="2957931C" w14:textId="77777777" w:rsidR="0017772F" w:rsidRPr="0028207E" w:rsidRDefault="0017772F" w:rsidP="0017772F">
      <w:pPr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lastRenderedPageBreak/>
        <w:tab/>
        <w:t>12. อธิบายอิทธิพลของนักแสดงชื่อดังที่มีผลต่อการโน้มน้าวอารมณ์หรือความคิดของผู้ชมได้</w:t>
      </w:r>
    </w:p>
    <w:p w14:paraId="5B42DE18" w14:textId="2B10C3C9" w:rsidR="0017772F" w:rsidRPr="0028207E" w:rsidRDefault="0017772F" w:rsidP="0017772F">
      <w:pPr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ab/>
        <w:t xml:space="preserve">13. </w:t>
      </w:r>
      <w:r w:rsidRPr="0028207E">
        <w:rPr>
          <w:rFonts w:ascii="TH SarabunPSK" w:hAnsi="TH SarabunPSK" w:cs="TH SarabunPSK"/>
          <w:sz w:val="32"/>
          <w:szCs w:val="32"/>
          <w:cs/>
        </w:rPr>
        <w:t>ใช้นาฏยศัพท์หรือศัพท์ทางการละครในการแสดงได้</w:t>
      </w:r>
    </w:p>
    <w:p w14:paraId="2F4F1D21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>14. แสดงนาฏศิลป์และละครในรูปแบบง่าย ๆ</w:t>
      </w:r>
      <w:r w:rsidRPr="0028207E">
        <w:rPr>
          <w:rFonts w:ascii="TH SarabunPSK" w:hAnsi="TH SarabunPSK" w:cs="TH SarabunPSK"/>
          <w:sz w:val="32"/>
          <w:szCs w:val="32"/>
        </w:rPr>
        <w:t xml:space="preserve"> </w:t>
      </w:r>
      <w:r w:rsidRPr="0028207E">
        <w:rPr>
          <w:rFonts w:ascii="TH SarabunPSK" w:hAnsi="TH SarabunPSK" w:cs="TH SarabunPSK"/>
          <w:sz w:val="32"/>
          <w:szCs w:val="32"/>
          <w:cs/>
        </w:rPr>
        <w:t>ได้</w:t>
      </w:r>
    </w:p>
    <w:p w14:paraId="091D4FBC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15. </w:t>
      </w:r>
      <w:r w:rsidRPr="0028207E">
        <w:rPr>
          <w:rFonts w:ascii="TH SarabunPSK" w:hAnsi="TH SarabunPSK" w:cs="TH SarabunPSK"/>
          <w:sz w:val="32"/>
          <w:szCs w:val="32"/>
          <w:cs/>
        </w:rPr>
        <w:t>ใช้ทักษะการทำงานเป็นกลุ่มในกระบวนการผลิตการแสดงได้</w:t>
      </w:r>
    </w:p>
    <w:p w14:paraId="4488A37B" w14:textId="77777777" w:rsidR="0017772F" w:rsidRPr="0028207E" w:rsidRDefault="0017772F" w:rsidP="0017772F">
      <w:pPr>
        <w:ind w:right="-427"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16. </w:t>
      </w:r>
      <w:r w:rsidRPr="0028207E">
        <w:rPr>
          <w:rFonts w:ascii="TH SarabunPSK" w:hAnsi="TH SarabunPSK" w:cs="TH SarabunPSK"/>
          <w:sz w:val="32"/>
          <w:szCs w:val="32"/>
          <w:cs/>
        </w:rPr>
        <w:t>ใช้เกณฑ์ง่าย ๆ ที่กำหนดให้ในการพิจารณาคุณภาพการแสดงที่ชม</w:t>
      </w:r>
      <w:r w:rsidRPr="0028207E">
        <w:rPr>
          <w:rFonts w:ascii="TH SarabunPSK" w:hAnsi="TH SarabunPSK" w:cs="TH SarabunPSK"/>
          <w:sz w:val="32"/>
          <w:szCs w:val="32"/>
        </w:rPr>
        <w:t xml:space="preserve"> </w:t>
      </w:r>
      <w:r w:rsidRPr="0028207E">
        <w:rPr>
          <w:rFonts w:ascii="TH SarabunPSK" w:hAnsi="TH SarabunPSK" w:cs="TH SarabunPSK"/>
          <w:sz w:val="32"/>
          <w:szCs w:val="32"/>
          <w:cs/>
        </w:rPr>
        <w:t xml:space="preserve">โดยเน้นเรื่องการใช้เสียงการแสดงท่า  </w:t>
      </w:r>
    </w:p>
    <w:p w14:paraId="48F48AC3" w14:textId="77777777" w:rsidR="0017772F" w:rsidRPr="0028207E" w:rsidRDefault="0017772F" w:rsidP="0017772F">
      <w:pPr>
        <w:ind w:right="-427"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     และการเคลื่อนไหวได้</w:t>
      </w:r>
    </w:p>
    <w:p w14:paraId="687C35F3" w14:textId="3D33B2C9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17. </w:t>
      </w:r>
      <w:r w:rsidRPr="0028207E">
        <w:rPr>
          <w:rFonts w:ascii="TH SarabunPSK" w:hAnsi="TH SarabunPSK" w:cs="TH SarabunPSK"/>
          <w:sz w:val="32"/>
          <w:szCs w:val="32"/>
          <w:cs/>
        </w:rPr>
        <w:t>ระบุปัจจัยที่มีผลต่อการเปลี่ยนแปลงของนาฏศิลป์ นาฏศิลป์พื้นบ้าน ละครไทยและละครพื้นบ้านได้</w:t>
      </w:r>
    </w:p>
    <w:p w14:paraId="002EA6B0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</w:rPr>
        <w:t xml:space="preserve">18. </w:t>
      </w:r>
      <w:r w:rsidRPr="0028207E">
        <w:rPr>
          <w:rFonts w:ascii="TH SarabunPSK" w:hAnsi="TH SarabunPSK" w:cs="TH SarabunPSK"/>
          <w:sz w:val="32"/>
          <w:szCs w:val="32"/>
          <w:cs/>
        </w:rPr>
        <w:t>บรรยายประเภทของละครไทยในแต่ละยุคสมัยได้</w:t>
      </w:r>
    </w:p>
    <w:p w14:paraId="18BD67A3" w14:textId="77777777" w:rsidR="0017772F" w:rsidRPr="0028207E" w:rsidRDefault="0017772F" w:rsidP="0017772F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353D8673" w14:textId="77777777" w:rsidR="0017772F" w:rsidRPr="0028207E" w:rsidRDefault="0017772F" w:rsidP="0017772F">
      <w:pPr>
        <w:rPr>
          <w:rFonts w:ascii="TH SarabunPSK" w:hAnsi="TH SarabunPSK" w:cs="TH SarabunPSK"/>
          <w:b/>
          <w:bCs/>
          <w:sz w:val="32"/>
          <w:szCs w:val="32"/>
        </w:rPr>
      </w:pPr>
      <w:r w:rsidRPr="0028207E">
        <w:rPr>
          <w:rFonts w:ascii="TH SarabunPSK" w:hAnsi="TH SarabunPSK" w:cs="TH SarabunPSK"/>
          <w:sz w:val="32"/>
          <w:szCs w:val="32"/>
          <w:cs/>
        </w:rPr>
        <w:t xml:space="preserve">รวมทั้งหมด  </w:t>
      </w:r>
      <w:r w:rsidRPr="0028207E">
        <w:rPr>
          <w:rFonts w:ascii="TH SarabunPSK" w:hAnsi="TH SarabunPSK" w:cs="TH SarabunPSK"/>
          <w:sz w:val="32"/>
          <w:szCs w:val="32"/>
        </w:rPr>
        <w:t>18</w:t>
      </w:r>
      <w:r w:rsidRPr="0028207E">
        <w:rPr>
          <w:rFonts w:ascii="TH SarabunPSK" w:hAnsi="TH SarabunPSK" w:cs="TH SarabunPSK"/>
          <w:sz w:val="32"/>
          <w:szCs w:val="32"/>
          <w:cs/>
        </w:rPr>
        <w:t xml:space="preserve">  ผลการเรียนรู้</w:t>
      </w:r>
    </w:p>
    <w:p w14:paraId="6F0BE774" w14:textId="77777777" w:rsidR="009D1136" w:rsidRDefault="009D1136"/>
    <w:sectPr w:rsidR="009D11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72F"/>
    <w:rsid w:val="0017772F"/>
    <w:rsid w:val="009479CA"/>
    <w:rsid w:val="009D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A6141"/>
  <w15:chartTrackingRefBased/>
  <w15:docId w15:val="{9160CAEC-BDC4-4EEF-BFA8-D9FDDE3E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72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7772F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17772F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17772F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NUCHSARA PINPART</dc:creator>
  <cp:keywords/>
  <dc:description/>
  <cp:lastModifiedBy>NUCHSARA PINPART</cp:lastModifiedBy>
  <cp:revision>2</cp:revision>
  <dcterms:created xsi:type="dcterms:W3CDTF">2023-03-09T07:10:00Z</dcterms:created>
  <dcterms:modified xsi:type="dcterms:W3CDTF">2023-03-09T07:10:00Z</dcterms:modified>
</cp:coreProperties>
</file>