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D9FD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3E95A69C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0E259780" w14:textId="10AE534D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777DE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๖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r w:rsid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F61A2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นายวัชรินทร์ นระทัด</w:t>
      </w:r>
    </w:p>
    <w:p w14:paraId="5331C165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 w:rsidR="00206FC7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36D52CDD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เรื่อง การเขียนกับอาชีพ   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FF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๔  ชั่วโมง</w:t>
      </w:r>
    </w:p>
    <w:p w14:paraId="2B26E6B7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๒  การเขียน</w:t>
      </w:r>
    </w:p>
    <w:p w14:paraId="0E6DB873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๒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ใช้กระบวนการเขียนเขียนสื่อสาร เขียนเรียงความ ย่อความ และเขียนเรื่องราวในรูปแบบต่าง ๆ  เขียนรายงานข้อมูลสารสนเทศและรายงานการศึกษาค้นคว้าอย่างมีประสิทธิภาพ                  </w:t>
      </w:r>
    </w:p>
    <w:tbl>
      <w:tblPr>
        <w:tblStyle w:val="a8"/>
        <w:tblW w:w="14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552"/>
        <w:gridCol w:w="1670"/>
        <w:gridCol w:w="1548"/>
        <w:gridCol w:w="1256"/>
        <w:gridCol w:w="2054"/>
        <w:gridCol w:w="1285"/>
        <w:gridCol w:w="1627"/>
      </w:tblGrid>
      <w:tr w:rsidR="00B62F76" w:rsidRPr="00173A9A" w14:paraId="05021D01" w14:textId="77777777">
        <w:tc>
          <w:tcPr>
            <w:tcW w:w="1809" w:type="dxa"/>
            <w:vAlign w:val="center"/>
          </w:tcPr>
          <w:p w14:paraId="2249CF9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04ACEBE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78E3E5C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59F2AE6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2" w:type="dxa"/>
            <w:vAlign w:val="center"/>
          </w:tcPr>
          <w:p w14:paraId="4E1883C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1D850AA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0" w:type="dxa"/>
            <w:vAlign w:val="center"/>
          </w:tcPr>
          <w:p w14:paraId="13F708A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0712DF6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8" w:type="dxa"/>
            <w:vAlign w:val="center"/>
          </w:tcPr>
          <w:p w14:paraId="7A11673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08B2231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6" w:type="dxa"/>
            <w:tcBorders>
              <w:right w:val="single" w:sz="4" w:space="0" w:color="000000"/>
            </w:tcBorders>
            <w:vAlign w:val="center"/>
          </w:tcPr>
          <w:p w14:paraId="34F90F7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51D3D1A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54" w:type="dxa"/>
            <w:tcBorders>
              <w:left w:val="single" w:sz="4" w:space="0" w:color="000000"/>
            </w:tcBorders>
            <w:vAlign w:val="center"/>
          </w:tcPr>
          <w:p w14:paraId="461DCF3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85" w:type="dxa"/>
            <w:vAlign w:val="center"/>
          </w:tcPr>
          <w:p w14:paraId="00A2BCD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27" w:type="dxa"/>
            <w:vAlign w:val="center"/>
          </w:tcPr>
          <w:p w14:paraId="7E33010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05BB7EF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6B859217" w14:textId="77777777">
        <w:tc>
          <w:tcPr>
            <w:tcW w:w="1809" w:type="dxa"/>
          </w:tcPr>
          <w:p w14:paraId="3D1F51F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อธิบายความรู้เกี่ยวกับการเขียนและอาชีพได้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</w:p>
        </w:tc>
        <w:tc>
          <w:tcPr>
            <w:tcW w:w="1843" w:type="dxa"/>
          </w:tcPr>
          <w:p w14:paraId="7598E0D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K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นักเรียนอธิบายความรู้เกี่ยวกับการเขียนและอาชีพได้</w:t>
            </w: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br/>
              <w:t xml:space="preserve">K, P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</w:p>
        </w:tc>
        <w:tc>
          <w:tcPr>
            <w:tcW w:w="1552" w:type="dxa"/>
          </w:tcPr>
          <w:p w14:paraId="04F7D14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ความรู้เกี่ยวกับการเขียนและอาชีพ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อาชีพเกี่ยวข้องกับการเขียน</w:t>
            </w:r>
          </w:p>
        </w:tc>
        <w:tc>
          <w:tcPr>
            <w:tcW w:w="1670" w:type="dxa"/>
          </w:tcPr>
          <w:p w14:paraId="3224A42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42BB373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3418C1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24A87C7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EBCA65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48" w:type="dxa"/>
          </w:tcPr>
          <w:p w14:paraId="56465D2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646F88D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25E16F6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547ABCD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03AAA34D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444780BD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แสดงความคิดเห็นงานเขียนเกี่ยวกับอาชีพ ๕ คะแนน</w:t>
            </w:r>
          </w:p>
          <w:p w14:paraId="06229C3E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แบบฝึกหัดท้ายหน่วย ๕ คะแนน</w:t>
            </w:r>
          </w:p>
        </w:tc>
        <w:tc>
          <w:tcPr>
            <w:tcW w:w="2054" w:type="dxa"/>
            <w:tcBorders>
              <w:left w:val="single" w:sz="4" w:space="0" w:color="000000"/>
            </w:tcBorders>
          </w:tcPr>
          <w:p w14:paraId="78D0B83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</w:p>
          <w:p w14:paraId="7A38BB1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ศึกษาความรู้พื้นฐานเกี่ยวกับการเขียนและอาชีพที่เกี่ยวข้อง</w:t>
            </w:r>
          </w:p>
          <w:p w14:paraId="6D6E9E1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สืบค้นอาชีพที่เกี่ยวข้องกับงานเขียน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อาชีพ และบอกว่ามีความสัมพันธ์กับงานเขียนอย่างไร</w:t>
            </w:r>
          </w:p>
          <w:p w14:paraId="47B4143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๔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6277D0C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นำเสนอหน้าชั้นเรียน</w:t>
            </w:r>
          </w:p>
        </w:tc>
        <w:tc>
          <w:tcPr>
            <w:tcW w:w="1285" w:type="dxa"/>
          </w:tcPr>
          <w:p w14:paraId="299048F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ประเมินการนำเสนอ</w:t>
            </w:r>
          </w:p>
          <w:p w14:paraId="1F4CF9B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67139E5D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76AF564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ตัวอย่างงานเขียนที่เกี่ยวกับงานเขียน</w:t>
            </w:r>
          </w:p>
          <w:p w14:paraId="3F8E1C1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49D7813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Power Point</w:t>
            </w:r>
          </w:p>
        </w:tc>
      </w:tr>
    </w:tbl>
    <w:p w14:paraId="7E427E81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7FC0855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AD88D40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0AFD16D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4022221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70E43C87" w14:textId="465F7318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777DE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๖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r w:rsidR="00F61A23"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F61A2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นายวัชรินทร์ นระทัด</w:t>
      </w:r>
    </w:p>
    <w:p w14:paraId="7EF30080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4B671946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๒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การเลือกใช้คำในงานอาชีพ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๗  ชั่วโมง</w:t>
      </w:r>
    </w:p>
    <w:p w14:paraId="4D416620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60F7AF57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190E9505" w14:textId="77777777" w:rsidR="00B62F76" w:rsidRPr="00173A9A" w:rsidRDefault="003F3B6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9"/>
        <w:tblW w:w="14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1712"/>
        <w:gridCol w:w="1698"/>
        <w:gridCol w:w="1699"/>
        <w:gridCol w:w="1190"/>
        <w:gridCol w:w="1517"/>
        <w:gridCol w:w="1984"/>
        <w:gridCol w:w="1561"/>
        <w:gridCol w:w="1644"/>
      </w:tblGrid>
      <w:tr w:rsidR="00B62F76" w:rsidRPr="00173A9A" w14:paraId="5B6D4F1A" w14:textId="77777777" w:rsidTr="00F61A23">
        <w:trPr>
          <w:tblHeader/>
        </w:trPr>
        <w:tc>
          <w:tcPr>
            <w:tcW w:w="1790" w:type="dxa"/>
            <w:vAlign w:val="center"/>
          </w:tcPr>
          <w:p w14:paraId="5F77905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08E879C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12" w:type="dxa"/>
            <w:vAlign w:val="center"/>
          </w:tcPr>
          <w:p w14:paraId="59946E8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E621E5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98" w:type="dxa"/>
            <w:vAlign w:val="center"/>
          </w:tcPr>
          <w:p w14:paraId="0531F66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68C5786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7AA8AB6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33C3AFA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90" w:type="dxa"/>
            <w:vAlign w:val="center"/>
          </w:tcPr>
          <w:p w14:paraId="7535BC6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988CFF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vAlign w:val="center"/>
          </w:tcPr>
          <w:p w14:paraId="009F4B5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7A191D5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3086A3C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61" w:type="dxa"/>
            <w:vAlign w:val="center"/>
          </w:tcPr>
          <w:p w14:paraId="3846490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44" w:type="dxa"/>
            <w:vAlign w:val="center"/>
          </w:tcPr>
          <w:p w14:paraId="7B6CB12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13D487E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3B0AF696" w14:textId="77777777">
        <w:trPr>
          <w:trHeight w:val="735"/>
        </w:trPr>
        <w:tc>
          <w:tcPr>
            <w:tcW w:w="1790" w:type="dxa"/>
          </w:tcPr>
          <w:p w14:paraId="0B80712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อธิบายหลักการสะกดคำ การเขียนคำทับศัพท์ และการใช้คำเหมาะสมตามความหมายได้ถูกต้อง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รู้จักศัพท์เฉพาะวิชาชีพ สะกดคำและเขียนคำทับศัพท์ได้ถูกต้อง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อธิบายความสำคัญของการเขียนในงานอาชีพได้</w:t>
            </w:r>
          </w:p>
        </w:tc>
        <w:tc>
          <w:tcPr>
            <w:tcW w:w="1712" w:type="dxa"/>
          </w:tcPr>
          <w:p w14:paraId="59820E2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P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นักเรียนสามารถอธิบายหลักการสะกดคำ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การเขียนคำทับศัพท์ และการใช้คำเหมาะสมตามความหมายได้ถูกต้อง</w:t>
            </w:r>
          </w:p>
          <w:p w14:paraId="6D64F8D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4"/>
                <w:szCs w:val="24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K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นักเรียนรู้จักศัพท์เฉพาะวิชาชีพ สะกดคำและเขียนคำทับศัพท์ได้ถูกต้อง</w:t>
            </w:r>
          </w:p>
          <w:p w14:paraId="55AACBF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P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นักเรียนสามารถอธิบายความสำคัญของ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การเขียนในงานอาชีพได้</w:t>
            </w:r>
          </w:p>
        </w:tc>
        <w:tc>
          <w:tcPr>
            <w:tcW w:w="1698" w:type="dxa"/>
          </w:tcPr>
          <w:p w14:paraId="14605CD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ชนิดของคำ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การเขียนสะกดคำ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การเขียนคำทับศัพท์และศัพท์เฉพาะทางวิชาชีพ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การใช้คำตามความหมาย</w:t>
            </w:r>
          </w:p>
        </w:tc>
        <w:tc>
          <w:tcPr>
            <w:tcW w:w="1699" w:type="dxa"/>
          </w:tcPr>
          <w:p w14:paraId="4FD652D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6C35A8F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619F42C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35D09CE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F1F81D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190" w:type="dxa"/>
          </w:tcPr>
          <w:p w14:paraId="16C4D2A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17D0FC7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4772783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0D7A89A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3100BECA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17" w:type="dxa"/>
            <w:shd w:val="clear" w:color="auto" w:fill="auto"/>
          </w:tcPr>
          <w:p w14:paraId="04A4186A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ทำป้ายการเขียนสะกดคำและคำทับศัพท์ ศัพท์เฉพาะทางวิชาชีพเพื่อเผยแพร่ตามป้ายนิเทศ ๑๐ คะแนน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649437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๒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ศึกษาชนิดของคำ</w:t>
            </w:r>
          </w:p>
          <w:p w14:paraId="63AF205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ศึกษาเกี่ยวกับสาเหตุของการสะกดคำผิดและหลักการสะกดคำ</w:t>
            </w:r>
          </w:p>
          <w:p w14:paraId="5077EB0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2380C52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จำแนกชนิดของคำ</w:t>
            </w:r>
          </w:p>
          <w:p w14:paraId="1E1795C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ฝึกเขียนสะกดคำ</w:t>
            </w:r>
          </w:p>
          <w:p w14:paraId="09D9A06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๔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๕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7CEB503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ศึกษาการเขียนคำทับศัพท์และศัพท์เฉพาะทางวิชาชีพ</w:t>
            </w:r>
          </w:p>
          <w:p w14:paraId="6A71C5D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ศึกษาการใช้คำตามความหมาย</w:t>
            </w:r>
          </w:p>
          <w:p w14:paraId="29BFC437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CD7362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คาบ ๖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2745CE5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จำแนกการใช้คำตามความหมาย</w:t>
            </w:r>
          </w:p>
          <w:p w14:paraId="3C09945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๗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568D3C1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นำเสนอ</w:t>
            </w:r>
          </w:p>
        </w:tc>
        <w:tc>
          <w:tcPr>
            <w:tcW w:w="1561" w:type="dxa"/>
          </w:tcPr>
          <w:p w14:paraId="0347918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ตรวจแบบฝึกหัด</w:t>
            </w:r>
          </w:p>
          <w:p w14:paraId="6BA5D67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5421231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ตรวจข้อสอบ</w:t>
            </w:r>
          </w:p>
          <w:p w14:paraId="164D13F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26029017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B5E9B25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  <w:p w14:paraId="0772BDA6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  <w:p w14:paraId="57E24FA9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016F5B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แบบทดสอบ</w:t>
            </w:r>
          </w:p>
          <w:p w14:paraId="2BDE2A5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050B9E9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29D066F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Power Point</w:t>
            </w:r>
          </w:p>
        </w:tc>
      </w:tr>
    </w:tbl>
    <w:p w14:paraId="2EA29EB4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AF1A6F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B95F342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2A20A22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6BAE91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714C007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2178DBB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CA519D2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4DC73CA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52F8CE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21FCA62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A3D963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0D75EE5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16025F3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09C9BF1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3173D07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8CEC2A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3A2E447" w14:textId="77777777" w:rsidR="00764FE5" w:rsidRDefault="00764FE5" w:rsidP="00F6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B1C54B5" w14:textId="77777777" w:rsidR="00764FE5" w:rsidRDefault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8EA6038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27A3496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35403C3A" w14:textId="673ED05A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777DE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๖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61A2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F61A2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</w:t>
      </w:r>
      <w:r w:rsidR="00F61A23"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F61A2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นายวัชรินทร์ นระทัด</w:t>
      </w:r>
    </w:p>
    <w:p w14:paraId="7C535FD3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25900AEE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การเรียบเรียงภาษาในงานอาชีพ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๗  ชั่วโมง</w:t>
      </w:r>
    </w:p>
    <w:p w14:paraId="220007E2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763B1E26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550088B8" w14:textId="77777777" w:rsidR="00B62F76" w:rsidRPr="00173A9A" w:rsidRDefault="003F3B6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a"/>
        <w:tblW w:w="14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276"/>
        <w:gridCol w:w="1701"/>
        <w:gridCol w:w="1417"/>
        <w:gridCol w:w="1276"/>
        <w:gridCol w:w="2552"/>
        <w:gridCol w:w="1559"/>
        <w:gridCol w:w="1395"/>
      </w:tblGrid>
      <w:tr w:rsidR="00B62F76" w:rsidRPr="00173A9A" w14:paraId="570C8D17" w14:textId="77777777">
        <w:tc>
          <w:tcPr>
            <w:tcW w:w="1809" w:type="dxa"/>
            <w:vAlign w:val="center"/>
          </w:tcPr>
          <w:p w14:paraId="1089F0D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6E9DE9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250E442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F59E74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6" w:type="dxa"/>
            <w:vAlign w:val="center"/>
          </w:tcPr>
          <w:p w14:paraId="2709AD5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394AA3D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7F7C376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5B669BD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0A75B27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604C68E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E605DE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02000CF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vAlign w:val="center"/>
          </w:tcPr>
          <w:p w14:paraId="56FD23B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4850C74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5DF8DEE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2F8D33E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487AD8AA" w14:textId="77777777">
        <w:tc>
          <w:tcPr>
            <w:tcW w:w="1809" w:type="dxa"/>
          </w:tcPr>
          <w:p w14:paraId="178D8E5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อธิบายความรู้เกี่ยวกับการเขียนและอาชีพได้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</w:p>
        </w:tc>
        <w:tc>
          <w:tcPr>
            <w:tcW w:w="1843" w:type="dxa"/>
          </w:tcPr>
          <w:p w14:paraId="2C9A510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K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นักเรียนสามารถอธิบายความรู้เกี่ยวกับการเขียนและอาชีพได้</w:t>
            </w:r>
          </w:p>
          <w:p w14:paraId="372481C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</w:p>
        </w:tc>
        <w:tc>
          <w:tcPr>
            <w:tcW w:w="1276" w:type="dxa"/>
          </w:tcPr>
          <w:p w14:paraId="0E941E5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การเลือกคำและประโยคในการเขียน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กลวิธีการใช้ภาษาในการเขียน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ระดับภาษา</w:t>
            </w:r>
          </w:p>
        </w:tc>
        <w:tc>
          <w:tcPr>
            <w:tcW w:w="1701" w:type="dxa"/>
          </w:tcPr>
          <w:p w14:paraId="635BCD8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53E8DEE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7BB3CF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551EF12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F153C3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417" w:type="dxa"/>
          </w:tcPr>
          <w:p w14:paraId="0CB3801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5D45CD1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59D9EA4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17FDC0D3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CDB0B02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แบบฝึกหัด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การเลือกใช้คำและการจำแนกประโยค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๑๐ คะแนน</w:t>
            </w:r>
          </w:p>
          <w:p w14:paraId="7A4239F1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แสดงบทบาทสมมุติ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๑๐ คะแนน</w:t>
            </w:r>
          </w:p>
          <w:p w14:paraId="59B5DA3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ทดสอบ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๑๐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  <w:p w14:paraId="30827AEE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18B2C05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ศึกษาและดูตัวอย่างการเลือกคำ</w:t>
            </w:r>
          </w:p>
          <w:p w14:paraId="1C89DF8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 </w:t>
            </w:r>
          </w:p>
          <w:p w14:paraId="7051765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ทำแบบฝึกหัดการเลือกคำ </w:t>
            </w:r>
          </w:p>
          <w:p w14:paraId="0036C7B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๔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14:paraId="5097BF8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ประโยคในภาษาไทย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ความเดียว ความรวม และความซ้อน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)</w:t>
            </w:r>
          </w:p>
          <w:p w14:paraId="689B329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ทำแบบฝึกหัดจำแนกชนิดของประโยค</w:t>
            </w:r>
          </w:p>
          <w:p w14:paraId="24F010C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๕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๖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28C0D1A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ศึกษาสำนวนในงานเขียน</w:t>
            </w:r>
          </w:p>
          <w:p w14:paraId="0836C27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ศึกษาโวหารการเขียน</w:t>
            </w:r>
          </w:p>
          <w:p w14:paraId="37CF12D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ศึกษาระดับภาษา</w:t>
            </w:r>
          </w:p>
          <w:p w14:paraId="1E11AFA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๗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278B3C7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แสดงบทบาทสมมุติ</w:t>
            </w:r>
          </w:p>
        </w:tc>
        <w:tc>
          <w:tcPr>
            <w:tcW w:w="1559" w:type="dxa"/>
          </w:tcPr>
          <w:p w14:paraId="239C0CB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ตรวจแบบฝึกหัด</w:t>
            </w:r>
          </w:p>
          <w:p w14:paraId="34A137C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27E6937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ตรวจข้อสอบ</w:t>
            </w:r>
          </w:p>
          <w:p w14:paraId="53B3BD2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316B7BB9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  <w:p w14:paraId="03762ECB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  <w:p w14:paraId="67EDD944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AB4F66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7B5D61B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แบบทดสอบ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>- Power Point</w:t>
            </w:r>
          </w:p>
        </w:tc>
      </w:tr>
    </w:tbl>
    <w:p w14:paraId="2BD6BF4F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8761376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14D586F0" w14:textId="7EE46A15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777DE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๖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61A23"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F61A2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นายวัชรินทร์ นระทัด</w:t>
      </w:r>
    </w:p>
    <w:p w14:paraId="5EA65C55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2F311D18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๔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การเขียนเพื่ออาชีพในโอกาสต่าง  ๆ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เวลา </w:t>
      </w:r>
      <w:r w:rsidRPr="00173A9A">
        <w:rPr>
          <w:rFonts w:ascii="TH SarabunIT๙" w:eastAsia="Sarabun" w:hAnsi="TH SarabunIT๙" w:cs="TH SarabunIT๙"/>
          <w:sz w:val="32"/>
          <w:szCs w:val="32"/>
          <w:cs/>
        </w:rPr>
        <w:t>๖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ชั่วโมง</w:t>
      </w:r>
    </w:p>
    <w:p w14:paraId="0A35F0FF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526B20DB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72D85091" w14:textId="77777777" w:rsidR="00B62F76" w:rsidRPr="00173A9A" w:rsidRDefault="003F3B6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b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559"/>
        <w:gridCol w:w="1701"/>
        <w:gridCol w:w="1398"/>
        <w:gridCol w:w="1260"/>
        <w:gridCol w:w="2445"/>
        <w:gridCol w:w="1395"/>
        <w:gridCol w:w="1395"/>
      </w:tblGrid>
      <w:tr w:rsidR="00B62F76" w:rsidRPr="00173A9A" w14:paraId="11D4B972" w14:textId="77777777">
        <w:tc>
          <w:tcPr>
            <w:tcW w:w="1668" w:type="dxa"/>
            <w:vAlign w:val="center"/>
          </w:tcPr>
          <w:p w14:paraId="6F97B0C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966987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vAlign w:val="center"/>
          </w:tcPr>
          <w:p w14:paraId="5FF4E28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50A33D3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216F6D1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4AB8376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18338CB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0CAB32B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8" w:type="dxa"/>
            <w:vAlign w:val="center"/>
          </w:tcPr>
          <w:p w14:paraId="1EC43F5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69BF99D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767CC84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C1B63F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45" w:type="dxa"/>
            <w:tcBorders>
              <w:left w:val="single" w:sz="4" w:space="0" w:color="000000"/>
            </w:tcBorders>
            <w:vAlign w:val="center"/>
          </w:tcPr>
          <w:p w14:paraId="31D5F7F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7897337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5B9D7F6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442D1D9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110E0BD0" w14:textId="77777777">
        <w:tc>
          <w:tcPr>
            <w:tcW w:w="1668" w:type="dxa"/>
          </w:tcPr>
          <w:p w14:paraId="28DAF58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บอกความสำคัญของการเขียนเพื่ออาชีพในโอกาสต่าง ๆ ได้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๘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เข้าใจองค์ประกอบ รูปแบบของการเขียนเพื่ออาชีพในโอกาส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ต่าง ๆ และเขียนเพื่ออาชีพในโอกาสต่าง ๆ ได้</w:t>
            </w:r>
          </w:p>
        </w:tc>
        <w:tc>
          <w:tcPr>
            <w:tcW w:w="1984" w:type="dxa"/>
          </w:tcPr>
          <w:p w14:paraId="7308F3F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นักเรียนสามารถบอกความสำคัญของการเขียนเพื่ออาชีพในโอกาสต่าง ๆ ได้</w:t>
            </w:r>
          </w:p>
          <w:p w14:paraId="3984E52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๘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นักเรียนเข้าใจองค์ประกอบ รูปแบบของการเขียนเพื่ออาชีพในโอกาส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ต่าง ๆ และเขียนเพื่ออาชีพในโอกาสต่าง ๆ ได้</w:t>
            </w:r>
          </w:p>
        </w:tc>
        <w:tc>
          <w:tcPr>
            <w:tcW w:w="1559" w:type="dxa"/>
          </w:tcPr>
          <w:p w14:paraId="3A573A6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การเขียนแสดงความคิดเห็นและความรู้สึก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การเขียนบันทึกข้อความ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การเขียนรายงานการประชุม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การเขียนจดหมายในงานอาชีพ</w:t>
            </w:r>
          </w:p>
        </w:tc>
        <w:tc>
          <w:tcPr>
            <w:tcW w:w="1701" w:type="dxa"/>
          </w:tcPr>
          <w:p w14:paraId="3F68F86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390D957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592B526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6E058D1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6028A5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398" w:type="dxa"/>
          </w:tcPr>
          <w:p w14:paraId="0A82F7E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5D6D959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5010839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249436F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650E04D6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5DC74C9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งานเขียนต่าง ๆ</w:t>
            </w: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๑๐ คะแนน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งานชิ้นละ ๒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 คะแนน จำนวน ๔ ชิ้น งานเดี่ยวและกลุ่ม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14:paraId="5579243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ศึกษาการเขียนแสดงความคิดเห็นและความรู้สึก การเขียนบันทึกข้อความ การเขียนรายงานการประชุม การเขียนจดหมายในงานอาชีพ</w:t>
            </w:r>
          </w:p>
          <w:p w14:paraId="236EA8E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เขียนบันทึกข้อความ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เขียนรายงานการประชุม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เขียนจดหมายในงานอาชีพ</w:t>
            </w:r>
          </w:p>
        </w:tc>
        <w:tc>
          <w:tcPr>
            <w:tcW w:w="1395" w:type="dxa"/>
          </w:tcPr>
          <w:p w14:paraId="67532AE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 ผ่านเกณฑ์ร้อยละ ๕๐ ขึ้นไป</w:t>
            </w:r>
          </w:p>
          <w:p w14:paraId="7CA15FC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ประเมินสมรรถนะผู้เรียน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คุณลักษณะอันพึงประสงค์ ผ่านร้อยละ ๘๐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14:paraId="55E3D478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05AD99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ตัวอย่างงานเขียนประเภทต่าง ๆ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>- Power Point</w:t>
            </w:r>
          </w:p>
          <w:p w14:paraId="585A08BC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62E7D32C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729D2A0E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12634A95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630F466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F1C9E5C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7F3F6D5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555100D3" w14:textId="2CDCC240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777DE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๖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61A23"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F61A2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นายวัชรินทร์ นระทัด</w:t>
      </w:r>
    </w:p>
    <w:p w14:paraId="1F998861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6011B007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๕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การเขียนโฆษณาและประสัมพันธ์ในงานอาชีพ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เวลา </w:t>
      </w:r>
      <w:r w:rsidRPr="00173A9A">
        <w:rPr>
          <w:rFonts w:ascii="TH SarabunIT๙" w:eastAsia="Sarabun" w:hAnsi="TH SarabunIT๙" w:cs="TH SarabunIT๙"/>
          <w:sz w:val="32"/>
          <w:szCs w:val="32"/>
          <w:cs/>
        </w:rPr>
        <w:t>๗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ชั่วโมง</w:t>
      </w:r>
    </w:p>
    <w:p w14:paraId="219ADEA0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4D5B710C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tbl>
      <w:tblPr>
        <w:tblStyle w:val="ac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747"/>
        <w:gridCol w:w="1576"/>
        <w:gridCol w:w="1640"/>
        <w:gridCol w:w="1514"/>
        <w:gridCol w:w="1642"/>
        <w:gridCol w:w="2149"/>
        <w:gridCol w:w="1417"/>
        <w:gridCol w:w="1514"/>
      </w:tblGrid>
      <w:tr w:rsidR="00B62F76" w:rsidRPr="00173A9A" w14:paraId="5E879EF4" w14:textId="77777777">
        <w:tc>
          <w:tcPr>
            <w:tcW w:w="1606" w:type="dxa"/>
            <w:vAlign w:val="center"/>
          </w:tcPr>
          <w:p w14:paraId="480CB9C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B4071D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47" w:type="dxa"/>
            <w:vAlign w:val="center"/>
          </w:tcPr>
          <w:p w14:paraId="625B4D4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63B1257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76" w:type="dxa"/>
            <w:vAlign w:val="center"/>
          </w:tcPr>
          <w:p w14:paraId="1DF628C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07884EF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0" w:type="dxa"/>
            <w:vAlign w:val="center"/>
          </w:tcPr>
          <w:p w14:paraId="134B05D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402B0ED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14" w:type="dxa"/>
            <w:vAlign w:val="center"/>
          </w:tcPr>
          <w:p w14:paraId="4EE47DB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EB7666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42" w:type="dxa"/>
            <w:tcBorders>
              <w:right w:val="single" w:sz="4" w:space="0" w:color="000000"/>
            </w:tcBorders>
            <w:vAlign w:val="center"/>
          </w:tcPr>
          <w:p w14:paraId="4CE0CC4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70A46A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49" w:type="dxa"/>
            <w:tcBorders>
              <w:left w:val="single" w:sz="4" w:space="0" w:color="000000"/>
            </w:tcBorders>
            <w:vAlign w:val="center"/>
          </w:tcPr>
          <w:p w14:paraId="1044E2E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3DC1DC9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14" w:type="dxa"/>
            <w:vAlign w:val="center"/>
          </w:tcPr>
          <w:p w14:paraId="51392FF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19F170F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16897DAD" w14:textId="77777777">
        <w:tc>
          <w:tcPr>
            <w:tcW w:w="1606" w:type="dxa"/>
          </w:tcPr>
          <w:p w14:paraId="13E9CDB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เขียนโฆษณาและประชาสัมพันธ์ได้</w:t>
            </w:r>
          </w:p>
        </w:tc>
        <w:tc>
          <w:tcPr>
            <w:tcW w:w="1747" w:type="dxa"/>
          </w:tcPr>
          <w:p w14:paraId="0B85752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4"/>
                <w:szCs w:val="24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</w:p>
          <w:p w14:paraId="19EBBE7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 :</w:t>
            </w:r>
            <w:proofErr w:type="gramEnd"/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นักเรียนสามารถเขียนโฆษณาและประชาสัมพันธ์ได้</w:t>
            </w:r>
          </w:p>
        </w:tc>
        <w:tc>
          <w:tcPr>
            <w:tcW w:w="1576" w:type="dxa"/>
          </w:tcPr>
          <w:p w14:paraId="03F7CE8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ความรู้เกี่ยวกับโฆษณาและประชาสัมพันธ์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การเขียนโฆษณาในงานอาชีพ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การเขียนประชาสัมพันธ์ในงานอาชีพ</w:t>
            </w:r>
          </w:p>
        </w:tc>
        <w:tc>
          <w:tcPr>
            <w:tcW w:w="1640" w:type="dxa"/>
          </w:tcPr>
          <w:p w14:paraId="54B9DF7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79BE9F5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0F38E8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3AB03E5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654734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14" w:type="dxa"/>
          </w:tcPr>
          <w:p w14:paraId="40D69B2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040AB11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2937656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4D39781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30C1884A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tcBorders>
              <w:right w:val="single" w:sz="4" w:space="0" w:color="000000"/>
            </w:tcBorders>
          </w:tcPr>
          <w:p w14:paraId="0B96489E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อินโฟกราฟิกงานเขียนโฆษณาและประชาสัมพันธ์ ๑๐ คะแนน</w:t>
            </w:r>
          </w:p>
          <w:p w14:paraId="1F6C7EB0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นำเสนอและเผยแพร่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 คะแนน</w:t>
            </w:r>
          </w:p>
        </w:tc>
        <w:tc>
          <w:tcPr>
            <w:tcW w:w="2149" w:type="dxa"/>
            <w:tcBorders>
              <w:left w:val="single" w:sz="4" w:space="0" w:color="000000"/>
            </w:tcBorders>
          </w:tcPr>
          <w:p w14:paraId="2044DCA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ศึกษาความรู้เกี่ยวกับการเขียนโฆษณา</w:t>
            </w:r>
          </w:p>
          <w:p w14:paraId="0CD1239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</w:t>
            </w:r>
          </w:p>
          <w:p w14:paraId="4E504C6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ออกแบบโฆษณา</w:t>
            </w:r>
          </w:p>
          <w:p w14:paraId="798FC36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นำเสนอโฆษณาผ่านช่องทางออนไลน์</w:t>
            </w:r>
          </w:p>
          <w:p w14:paraId="1B47A11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ศึกษางานเขียนประชาสัมพันธ์</w:t>
            </w:r>
          </w:p>
          <w:p w14:paraId="25FC514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</w:t>
            </w:r>
          </w:p>
          <w:p w14:paraId="5BC669F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วางโครงเรื่องงานเขียนประชาสัมพันธ์</w:t>
            </w:r>
          </w:p>
          <w:p w14:paraId="65DC989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๗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เผยแพร่งานเขียนผ่านสื่อออนไลน์</w:t>
            </w:r>
          </w:p>
        </w:tc>
        <w:tc>
          <w:tcPr>
            <w:tcW w:w="1417" w:type="dxa"/>
          </w:tcPr>
          <w:p w14:paraId="5AD629C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 ผ่านเกณฑ์ร้อยละ ๕๐ ขึ้นไป</w:t>
            </w:r>
          </w:p>
          <w:p w14:paraId="650E749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ประเมินสมรรถนะผู้เรียน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คุณลักษณะอันพึงประสงค์ ผ่านร้อยละ ๘๐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14:paraId="769C8E6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514" w:type="dxa"/>
          </w:tcPr>
          <w:p w14:paraId="6F0F669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ตัวอย่างงานเขียนโฆษณาและงานเขียนประชาสัมพันธ์</w:t>
            </w: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Power Point</w:t>
            </w:r>
          </w:p>
          <w:p w14:paraId="3CE0C8F0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33A70B33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A656398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EAA7D50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3D96174A" w14:textId="38CB0BB1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777DE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๖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61A23"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F61A2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นายวัชรินทร์ นระทัด</w:t>
      </w:r>
    </w:p>
    <w:p w14:paraId="420858AF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553F1381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๖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การเขียนบทร้อยกรองในงานอาชีพ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เวลา </w:t>
      </w:r>
      <w:r w:rsidRPr="00173A9A">
        <w:rPr>
          <w:rFonts w:ascii="TH SarabunIT๙" w:eastAsia="Sarabun" w:hAnsi="TH SarabunIT๙" w:cs="TH SarabunIT๙"/>
          <w:sz w:val="32"/>
          <w:szCs w:val="32"/>
          <w:cs/>
        </w:rPr>
        <w:t>๕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ชั่วโมง</w:t>
      </w:r>
    </w:p>
    <w:p w14:paraId="6FDC2536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6B8C714A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tbl>
      <w:tblPr>
        <w:tblStyle w:val="ad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1919"/>
        <w:gridCol w:w="1365"/>
        <w:gridCol w:w="1654"/>
        <w:gridCol w:w="1531"/>
        <w:gridCol w:w="1662"/>
        <w:gridCol w:w="2128"/>
        <w:gridCol w:w="1417"/>
        <w:gridCol w:w="1559"/>
      </w:tblGrid>
      <w:tr w:rsidR="00B62F76" w:rsidRPr="00173A9A" w14:paraId="3EECD4E5" w14:textId="77777777">
        <w:tc>
          <w:tcPr>
            <w:tcW w:w="1615" w:type="dxa"/>
            <w:vAlign w:val="center"/>
          </w:tcPr>
          <w:p w14:paraId="05E31AA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7482020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19" w:type="dxa"/>
            <w:vAlign w:val="center"/>
          </w:tcPr>
          <w:p w14:paraId="3A94E1C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7CA7105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65" w:type="dxa"/>
            <w:vAlign w:val="center"/>
          </w:tcPr>
          <w:p w14:paraId="302BEE5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20646EA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54" w:type="dxa"/>
            <w:vAlign w:val="center"/>
          </w:tcPr>
          <w:p w14:paraId="47F6DD9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49F64D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31" w:type="dxa"/>
            <w:vAlign w:val="center"/>
          </w:tcPr>
          <w:p w14:paraId="51EC391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6E55F40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2" w:type="dxa"/>
            <w:tcBorders>
              <w:right w:val="single" w:sz="4" w:space="0" w:color="000000"/>
            </w:tcBorders>
            <w:vAlign w:val="center"/>
          </w:tcPr>
          <w:p w14:paraId="72807D5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4656A00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vAlign w:val="center"/>
          </w:tcPr>
          <w:p w14:paraId="0445B90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01D934B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4C90AA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2FAA9A4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6E28F607" w14:textId="77777777">
        <w:tc>
          <w:tcPr>
            <w:tcW w:w="1615" w:type="dxa"/>
          </w:tcPr>
          <w:p w14:paraId="1EB03A9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4"/>
                <w:szCs w:val="24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บอกความสำคัญของการเขียนบทร้อยกรองในงานอาชีพ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เข้าใจหลักการและรูปแบบของการเขียนบทร้อยกรอง และเขียนร้อยกรองในงานอาชีพได้</w:t>
            </w:r>
          </w:p>
        </w:tc>
        <w:tc>
          <w:tcPr>
            <w:tcW w:w="1919" w:type="dxa"/>
          </w:tcPr>
          <w:p w14:paraId="69C5338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4"/>
                <w:szCs w:val="24"/>
              </w:rPr>
            </w:pPr>
            <w:proofErr w:type="gramStart"/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proofErr w:type="gramEnd"/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นักเรียนสามารถบอกความสำคัญของการเขียนบทร้อยกรองในงานอาชีพ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นักเรียนเข้าใจหลักการและรูปแบบของการเขียนบทร้อยกรอง และเขียนร้อยกรองในงานอาชีพได้</w:t>
            </w:r>
          </w:p>
          <w:p w14:paraId="4D57DA54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</w:tcPr>
          <w:p w14:paraId="3E5F992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ความรู้เกี่ยวกับบทร้อยกรอง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บทร้อยกรองในงานอาชีพ</w:t>
            </w:r>
          </w:p>
        </w:tc>
        <w:tc>
          <w:tcPr>
            <w:tcW w:w="1654" w:type="dxa"/>
          </w:tcPr>
          <w:p w14:paraId="7482BEA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56D854C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4438F69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5858BD5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F64C58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31" w:type="dxa"/>
          </w:tcPr>
          <w:p w14:paraId="37FB208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381C2D1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2BF9C45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27EDE4F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6C74D940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auto"/>
          </w:tcPr>
          <w:p w14:paraId="59BF5513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แต่งคำประพันธ์</w:t>
            </w:r>
          </w:p>
          <w:p w14:paraId="1C2F983D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 คะแนน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2128" w:type="dxa"/>
            <w:tcBorders>
              <w:left w:val="single" w:sz="4" w:space="0" w:color="000000"/>
            </w:tcBorders>
          </w:tcPr>
          <w:p w14:paraId="68F029E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: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ศึกษาความรู้พื้นฐานเกี่ยวกับบทร้อยกรอง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คำขวัญ และคำคม</w:t>
            </w:r>
          </w:p>
          <w:p w14:paraId="6085A47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</w:t>
            </w:r>
          </w:p>
          <w:p w14:paraId="02045A7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เลือกอาชีพที่เกี่ยวข้องกับงานเขียนและแต่งคำประพันธ์ที่สามารถใช้ในงานเขียนนั้นพร้อมระบุเหตุผล</w:t>
            </w:r>
          </w:p>
          <w:p w14:paraId="7C0FD8F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นำเสนอหน้าชั้นเรียน</w:t>
            </w:r>
          </w:p>
        </w:tc>
        <w:tc>
          <w:tcPr>
            <w:tcW w:w="1417" w:type="dxa"/>
          </w:tcPr>
          <w:p w14:paraId="0702F24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 ผ่านเกณฑ์ร้อยละ ๕๐ ขึ้นไป</w:t>
            </w:r>
          </w:p>
          <w:p w14:paraId="1715F62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ประเมินสมรรถนะผู้เรียน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คุณลักษณะอันพึงประสงค์ ผ่านร้อยละ ๘๐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14:paraId="4090CD8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0E2A411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ตัวอย่างบทประพันธ์ที่เกี่ยวข้องกับงานเขียน</w:t>
            </w:r>
          </w:p>
          <w:p w14:paraId="0610B36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Power Point</w:t>
            </w:r>
          </w:p>
          <w:p w14:paraId="49C037C9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4736CD8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4B236F83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2979D4A6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41DFB8E6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3EC52C2B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B62F76" w:rsidRPr="00173A9A">
      <w:pgSz w:w="15840" w:h="12240" w:orient="landscape"/>
      <w:pgMar w:top="1308" w:right="720" w:bottom="925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76"/>
    <w:rsid w:val="00173A9A"/>
    <w:rsid w:val="00206FC7"/>
    <w:rsid w:val="003F3B68"/>
    <w:rsid w:val="00764FE5"/>
    <w:rsid w:val="00777DE9"/>
    <w:rsid w:val="00B62F76"/>
    <w:rsid w:val="00F6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EC20"/>
  <w15:docId w15:val="{C37B004B-0CA0-4D74-9808-E700CA45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ชื่อเรื่อง อักขระ"/>
    <w:rPr>
      <w:rFonts w:ascii="Angsana New" w:eastAsia="SimSun" w:hAnsi="Angsana New" w:cs="Angsana New"/>
      <w:b/>
      <w:bCs/>
      <w:w w:val="100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customStyle="1" w:styleId="30">
    <w:name w:val="หัวเรื่อง 3 อักขระ"/>
    <w:rPr>
      <w:rFonts w:ascii="Cordia New" w:eastAsia="Angsana New" w:hAnsi="Cordia New"/>
      <w:snapToGrid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0">
    <w:name w:val="หัวเรื่อง 1 อักขระ"/>
    <w:rPr>
      <w:rFonts w:ascii="Calibri Light" w:eastAsia="Times New Roman" w:hAnsi="Calibri Light" w:cs="Angsana New"/>
      <w:b/>
      <w:bCs/>
      <w:w w:val="100"/>
      <w:kern w:val="32"/>
      <w:position w:val="-1"/>
      <w:sz w:val="32"/>
      <w:szCs w:val="40"/>
      <w:effect w:val="none"/>
      <w:vertAlign w:val="baseline"/>
      <w:cs w:val="0"/>
      <w:em w:val="none"/>
    </w:rPr>
  </w:style>
  <w:style w:type="paragraph" w:customStyle="1" w:styleId="11">
    <w:name w:val="ย่อหน้ารายการ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4pT8kiE3z22Ob1PO8dV0pvRctA==">AMUW2mWh8tIUH5KWguCzP1M8HQuXVQuDT3ud/7nl5B8f+HM/TBMSFlz8agpEG7KmCrjr0L4WwXoUdREO6u3XTyDQV9bAKhLi9OH+q6Alg9FvKTBJX4rLrjc=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1738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จารุวรรณ โนนสุข</cp:lastModifiedBy>
  <cp:revision>7</cp:revision>
  <dcterms:created xsi:type="dcterms:W3CDTF">2021-04-01T05:52:00Z</dcterms:created>
  <dcterms:modified xsi:type="dcterms:W3CDTF">2023-03-28T06:11:00Z</dcterms:modified>
</cp:coreProperties>
</file>