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7873" w14:textId="77777777" w:rsidR="002E58C8" w:rsidRPr="007D3AAF" w:rsidRDefault="007D3AAF">
      <w:pPr>
        <w:spacing w:after="0"/>
        <w:jc w:val="center"/>
        <w:rPr>
          <w:rFonts w:ascii="TH SarabunIT๙" w:eastAsia="Sarabun" w:hAnsi="TH SarabunIT๙" w:cs="TH SarabunIT๙" w:hint="cs"/>
          <w:b/>
          <w:sz w:val="32"/>
          <w:szCs w:val="32"/>
        </w:rPr>
      </w:pP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>โครงสร้างรายวิชา</w:t>
      </w:r>
    </w:p>
    <w:p w14:paraId="1659C67F" w14:textId="77777777" w:rsidR="002E58C8" w:rsidRPr="007D3AAF" w:rsidRDefault="007D3AAF">
      <w:pPr>
        <w:spacing w:after="0"/>
        <w:rPr>
          <w:rFonts w:ascii="TH SarabunIT๙" w:eastAsia="Sarabun" w:hAnsi="TH SarabunIT๙" w:cs="TH SarabunIT๙" w:hint="cs"/>
          <w:b/>
          <w:sz w:val="32"/>
          <w:szCs w:val="32"/>
        </w:rPr>
      </w:pP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 xml:space="preserve">รหัสวิชา  ท๒๐๒๐๗      </w:t>
      </w: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ab/>
      </w: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>ชื่อวิชา ภาษาไทยเพื่อการสื่อสาร </w:t>
      </w: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ab/>
        <w:t>กลุ่มสาระการเรียนรู้ภาษาไทย</w:t>
      </w:r>
    </w:p>
    <w:p w14:paraId="0D20AD36" w14:textId="77777777" w:rsidR="002E58C8" w:rsidRPr="007D3AAF" w:rsidRDefault="007D3AAF">
      <w:pPr>
        <w:spacing w:after="0"/>
        <w:rPr>
          <w:rFonts w:ascii="TH SarabunIT๙" w:eastAsia="Sarabun" w:hAnsi="TH SarabunIT๙" w:cs="TH SarabunIT๙" w:hint="cs"/>
          <w:b/>
          <w:sz w:val="32"/>
          <w:szCs w:val="32"/>
        </w:rPr>
      </w:pP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 xml:space="preserve">ชั้นมัธยมศึกษาปีที่  ๓          ภาคเรียนที่  ๑     เวลา  ๔๐ ชั่วโมง       </w:t>
      </w: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ab/>
      </w:r>
      <w:r w:rsidRPr="007D3AAF">
        <w:rPr>
          <w:rFonts w:ascii="TH SarabunIT๙" w:eastAsia="Sarabun" w:hAnsi="TH SarabunIT๙" w:cs="TH SarabunIT๙" w:hint="cs"/>
          <w:b/>
          <w:sz w:val="32"/>
          <w:szCs w:val="32"/>
        </w:rPr>
        <w:t>จำนวน  ๑.๐  หน่วยกิต</w:t>
      </w:r>
    </w:p>
    <w:p w14:paraId="39A1B780" w14:textId="77777777" w:rsidR="002E58C8" w:rsidRPr="007D3AAF" w:rsidRDefault="002E58C8">
      <w:pPr>
        <w:spacing w:after="0"/>
        <w:jc w:val="center"/>
        <w:rPr>
          <w:rFonts w:ascii="TH SarabunIT๙" w:eastAsia="Sarabun" w:hAnsi="TH SarabunIT๙" w:cs="TH SarabunIT๙" w:hint="cs"/>
          <w:b/>
          <w:sz w:val="32"/>
          <w:szCs w:val="32"/>
        </w:rPr>
      </w:pPr>
    </w:p>
    <w:tbl>
      <w:tblPr>
        <w:tblStyle w:val="ac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87"/>
        <w:gridCol w:w="1701"/>
        <w:gridCol w:w="2409"/>
        <w:gridCol w:w="709"/>
        <w:gridCol w:w="1701"/>
        <w:gridCol w:w="1843"/>
      </w:tblGrid>
      <w:tr w:rsidR="002E58C8" w:rsidRPr="007D3AAF" w14:paraId="1FE7587D" w14:textId="77777777">
        <w:tc>
          <w:tcPr>
            <w:tcW w:w="724" w:type="dxa"/>
            <w:shd w:val="clear" w:color="auto" w:fill="auto"/>
          </w:tcPr>
          <w:p w14:paraId="0C097CE6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ลำดับที่</w:t>
            </w:r>
          </w:p>
        </w:tc>
        <w:tc>
          <w:tcPr>
            <w:tcW w:w="1687" w:type="dxa"/>
            <w:shd w:val="clear" w:color="auto" w:fill="auto"/>
          </w:tcPr>
          <w:p w14:paraId="63093D66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</w:p>
          <w:p w14:paraId="74855495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ชื่อหน่วยฯ</w:t>
            </w:r>
          </w:p>
        </w:tc>
        <w:tc>
          <w:tcPr>
            <w:tcW w:w="1701" w:type="dxa"/>
            <w:shd w:val="clear" w:color="auto" w:fill="auto"/>
          </w:tcPr>
          <w:p w14:paraId="3A0AD2DD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มาตรฐาน/</w:t>
            </w:r>
          </w:p>
          <w:p w14:paraId="4C483024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ตัวชี้วัด/</w:t>
            </w:r>
          </w:p>
          <w:p w14:paraId="086BB657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ผลการเรียนรู้</w:t>
            </w:r>
          </w:p>
        </w:tc>
        <w:tc>
          <w:tcPr>
            <w:tcW w:w="2409" w:type="dxa"/>
            <w:shd w:val="clear" w:color="auto" w:fill="auto"/>
          </w:tcPr>
          <w:p w14:paraId="273ED23E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สาระการเรียนรู้/เนื้อหาสาระ</w:t>
            </w:r>
          </w:p>
        </w:tc>
        <w:tc>
          <w:tcPr>
            <w:tcW w:w="709" w:type="dxa"/>
            <w:shd w:val="clear" w:color="auto" w:fill="auto"/>
          </w:tcPr>
          <w:p w14:paraId="3014559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เวลา</w:t>
            </w:r>
          </w:p>
          <w:p w14:paraId="17234244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คาบ/ชม.</w:t>
            </w:r>
          </w:p>
        </w:tc>
        <w:tc>
          <w:tcPr>
            <w:tcW w:w="1701" w:type="dxa"/>
            <w:shd w:val="clear" w:color="auto" w:fill="auto"/>
          </w:tcPr>
          <w:p w14:paraId="3EB1F316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น้ำหนัก</w:t>
            </w:r>
          </w:p>
          <w:p w14:paraId="4BC7584D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(</w:t>
            </w: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คะแนน)</w:t>
            </w:r>
          </w:p>
          <w:p w14:paraId="39935C7D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ภาระงาน</w:t>
            </w:r>
          </w:p>
        </w:tc>
        <w:tc>
          <w:tcPr>
            <w:tcW w:w="1843" w:type="dxa"/>
            <w:shd w:val="clear" w:color="auto" w:fill="auto"/>
          </w:tcPr>
          <w:p w14:paraId="654FEB12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</w:p>
          <w:p w14:paraId="45F9EC34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สื่อฯ</w:t>
            </w:r>
          </w:p>
        </w:tc>
      </w:tr>
      <w:tr w:rsidR="002E58C8" w:rsidRPr="007D3AAF" w14:paraId="5610948B" w14:textId="77777777">
        <w:tc>
          <w:tcPr>
            <w:tcW w:w="724" w:type="dxa"/>
            <w:shd w:val="clear" w:color="auto" w:fill="auto"/>
          </w:tcPr>
          <w:p w14:paraId="093A85D6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๑</w:t>
            </w:r>
          </w:p>
        </w:tc>
        <w:tc>
          <w:tcPr>
            <w:tcW w:w="1687" w:type="dxa"/>
            <w:shd w:val="clear" w:color="auto" w:fill="auto"/>
          </w:tcPr>
          <w:p w14:paraId="252D0EBA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วิเคราะห์  ประเมินค่า สาร</w:t>
            </w:r>
          </w:p>
        </w:tc>
        <w:tc>
          <w:tcPr>
            <w:tcW w:w="1701" w:type="dxa"/>
            <w:shd w:val="clear" w:color="auto" w:fill="auto"/>
          </w:tcPr>
          <w:p w14:paraId="4C9AC0F3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๑. เขียนและพูดเชิงวิเคราะห์สารคดี บันเทิงคดี ได้ถูกต้องอย่างมีเหตุผล</w:t>
            </w:r>
          </w:p>
          <w:p w14:paraId="67E8F9C6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๒.เขียนและพูดเชิงประเมินค่าสารคดี บันเทิงคดี ได้ถูกต้องสมเหตุสมผล</w:t>
            </w:r>
          </w:p>
          <w:p w14:paraId="6FC3166A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2A3FD985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 การพูด                 เชิงวิเคราะห์ ประเมินค่า บทความ สารคดี โฆษณา</w:t>
            </w:r>
          </w:p>
          <w:p w14:paraId="6E888447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bookmarkStart w:id="0" w:name="_heading=h.30j0zll" w:colFirst="0" w:colLast="0"/>
            <w:bookmarkEnd w:id="0"/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บันเทิงคดี</w:t>
            </w:r>
          </w:p>
        </w:tc>
        <w:tc>
          <w:tcPr>
            <w:tcW w:w="709" w:type="dxa"/>
            <w:shd w:val="clear" w:color="auto" w:fill="auto"/>
          </w:tcPr>
          <w:p w14:paraId="06478425" w14:textId="77777777" w:rsidR="002E58C8" w:rsidRPr="007D3AAF" w:rsidRDefault="007D3AAF">
            <w:pPr>
              <w:spacing w:after="0"/>
              <w:jc w:val="center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00A525BC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๑๐  คะแนนเขียนวิเคราะห์ประเมินค่าบทความ สารคดี บันเทิงคดี </w:t>
            </w:r>
          </w:p>
          <w:p w14:paraId="5AA549CE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๑๐  คะแนน            พูดวิเคราะห์ประ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เมินค่าบทความ สารคดี บันเทิงคดี</w:t>
            </w:r>
          </w:p>
        </w:tc>
        <w:tc>
          <w:tcPr>
            <w:tcW w:w="1843" w:type="dxa"/>
            <w:shd w:val="clear" w:color="auto" w:fill="auto"/>
          </w:tcPr>
          <w:p w14:paraId="120D39A2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ตัวอย่างบทความ สารคดี บันเทิงคดี</w:t>
            </w:r>
          </w:p>
          <w:p w14:paraId="2068B9F8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วิดิทัศน์สถานการณ์สร้างสรรค์</w:t>
            </w:r>
          </w:p>
          <w:p w14:paraId="6CB328D2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ข่าว</w:t>
            </w:r>
          </w:p>
          <w:p w14:paraId="3031F64D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 Power Point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หลักการวิเคราะห์ การประเมินค่า</w:t>
            </w:r>
          </w:p>
          <w:p w14:paraId="07C2C51D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2E58C8" w:rsidRPr="007D3AAF" w14:paraId="1987C1D1" w14:textId="77777777">
        <w:tc>
          <w:tcPr>
            <w:tcW w:w="724" w:type="dxa"/>
            <w:shd w:val="clear" w:color="auto" w:fill="auto"/>
          </w:tcPr>
          <w:p w14:paraId="551F7C6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</w:t>
            </w:r>
          </w:p>
        </w:tc>
        <w:tc>
          <w:tcPr>
            <w:tcW w:w="1687" w:type="dxa"/>
            <w:shd w:val="clear" w:color="auto" w:fill="auto"/>
          </w:tcPr>
          <w:p w14:paraId="33F34D96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เสนองานเชิง  วิชาการ</w:t>
            </w:r>
          </w:p>
        </w:tc>
        <w:tc>
          <w:tcPr>
            <w:tcW w:w="1701" w:type="dxa"/>
            <w:shd w:val="clear" w:color="auto" w:fill="auto"/>
          </w:tcPr>
          <w:p w14:paraId="17F43DC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๑. เขียนรายงานเชิงวิชาการได้ถูกต้อง</w:t>
            </w:r>
          </w:p>
          <w:p w14:paraId="0FF1A274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๒. พูดนำเสนอองค์ความรู้ที่เกิดจากการศึกษาค้นคว้าได้อย่างน่าเชื่อถือ</w:t>
            </w:r>
          </w:p>
        </w:tc>
        <w:tc>
          <w:tcPr>
            <w:tcW w:w="2409" w:type="dxa"/>
            <w:shd w:val="clear" w:color="auto" w:fill="auto"/>
          </w:tcPr>
          <w:p w14:paraId="43F1FC5B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การเขียนรายงานเชิงวิชาการ</w:t>
            </w:r>
          </w:p>
          <w:p w14:paraId="356AFC16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การเขียนอ้างอิงในและอ้างอิงท้ายเล่ม</w:t>
            </w:r>
          </w:p>
          <w:p w14:paraId="6455A757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การพูดนำเสนอองค์ความรู้ </w:t>
            </w:r>
          </w:p>
        </w:tc>
        <w:tc>
          <w:tcPr>
            <w:tcW w:w="709" w:type="dxa"/>
            <w:shd w:val="clear" w:color="auto" w:fill="auto"/>
          </w:tcPr>
          <w:p w14:paraId="45019C28" w14:textId="77777777" w:rsidR="002E58C8" w:rsidRPr="007D3AAF" w:rsidRDefault="007D3AAF">
            <w:pPr>
              <w:spacing w:after="0"/>
              <w:jc w:val="center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69D0856B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๑๐  คะแนน  การเขียนรายงานเชิงวิชาการ</w:t>
            </w:r>
          </w:p>
          <w:p w14:paraId="7F9B405F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เขียนอ้างอิงในและอ้างอิงท้ายเล่ม</w:t>
            </w:r>
          </w:p>
          <w:p w14:paraId="020168F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๑๐  คะแนน  การพูดนำเ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สนอองค์ความรู้</w:t>
            </w:r>
          </w:p>
        </w:tc>
        <w:tc>
          <w:tcPr>
            <w:tcW w:w="1843" w:type="dxa"/>
            <w:shd w:val="clear" w:color="auto" w:fill="auto"/>
          </w:tcPr>
          <w:p w14:paraId="0B236C5F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ตัวอย่างงานเขียนเชิงวิชาการ</w:t>
            </w:r>
          </w:p>
          <w:p w14:paraId="6901404B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ตัวอย่างการพูดนำเสนอองค์ความรู้</w:t>
            </w:r>
          </w:p>
          <w:p w14:paraId="700C6E87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ใบความรู้การอ้างอิงในและการอ้างอิงท้ายเล่ม</w:t>
            </w:r>
          </w:p>
          <w:p w14:paraId="27F9142D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2E58C8" w:rsidRPr="007D3AAF" w14:paraId="22AE4000" w14:textId="77777777">
        <w:tc>
          <w:tcPr>
            <w:tcW w:w="7230" w:type="dxa"/>
            <w:gridSpan w:val="5"/>
            <w:shd w:val="clear" w:color="auto" w:fill="auto"/>
          </w:tcPr>
          <w:p w14:paraId="08231CA3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รวม  ๔๐  คะแนน</w:t>
            </w:r>
          </w:p>
        </w:tc>
        <w:tc>
          <w:tcPr>
            <w:tcW w:w="1701" w:type="dxa"/>
            <w:shd w:val="clear" w:color="auto" w:fill="auto"/>
          </w:tcPr>
          <w:p w14:paraId="460E450C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๔๐</w:t>
            </w:r>
          </w:p>
        </w:tc>
        <w:tc>
          <w:tcPr>
            <w:tcW w:w="1843" w:type="dxa"/>
            <w:shd w:val="clear" w:color="auto" w:fill="auto"/>
          </w:tcPr>
          <w:p w14:paraId="2C7BC12A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</w:p>
        </w:tc>
      </w:tr>
      <w:tr w:rsidR="002E58C8" w:rsidRPr="007D3AAF" w14:paraId="4C0830D8" w14:textId="77777777">
        <w:tc>
          <w:tcPr>
            <w:tcW w:w="7230" w:type="dxa"/>
            <w:gridSpan w:val="5"/>
            <w:shd w:val="clear" w:color="auto" w:fill="auto"/>
          </w:tcPr>
          <w:p w14:paraId="11DA0E61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 xml:space="preserve">สอบกลางภาค  </w:t>
            </w:r>
          </w:p>
          <w:p w14:paraId="7566529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sz w:val="32"/>
                <w:szCs w:val="32"/>
              </w:rPr>
              <w:t>(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ข้อสอบอัตนัย แบบเขียนตอบ ๒ ข้อ</w:t>
            </w:r>
            <w:r w:rsidRPr="007D3AAF">
              <w:rPr>
                <w:rFonts w:ascii="TH SarabunIT๙" w:eastAsia="Sarabun" w:hAnsi="TH SarabunIT๙" w:cs="TH SarabunIT๙" w:hint="cs"/>
                <w:b/>
                <w:sz w:val="32"/>
                <w:szCs w:val="32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14:paraId="717A4869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๑๐</w:t>
            </w:r>
          </w:p>
        </w:tc>
        <w:tc>
          <w:tcPr>
            <w:tcW w:w="1843" w:type="dxa"/>
            <w:shd w:val="clear" w:color="auto" w:fill="auto"/>
          </w:tcPr>
          <w:p w14:paraId="7B38C5C6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</w:p>
        </w:tc>
      </w:tr>
    </w:tbl>
    <w:p w14:paraId="7146A84E" w14:textId="77777777" w:rsidR="002E58C8" w:rsidRPr="007D3AAF" w:rsidRDefault="002E58C8">
      <w:pPr>
        <w:rPr>
          <w:rFonts w:ascii="TH SarabunIT๙" w:eastAsia="Sarabun" w:hAnsi="TH SarabunIT๙" w:cs="TH SarabunIT๙" w:hint="cs"/>
          <w:sz w:val="32"/>
          <w:szCs w:val="32"/>
        </w:rPr>
      </w:pPr>
    </w:p>
    <w:p w14:paraId="2D2EFCE3" w14:textId="70CB2A5A" w:rsidR="002E58C8" w:rsidRDefault="002E58C8">
      <w:pPr>
        <w:rPr>
          <w:rFonts w:ascii="TH SarabunIT๙" w:eastAsia="Sarabun" w:hAnsi="TH SarabunIT๙" w:cs="TH SarabunIT๙"/>
          <w:sz w:val="32"/>
          <w:szCs w:val="32"/>
        </w:rPr>
      </w:pPr>
    </w:p>
    <w:p w14:paraId="3D24B096" w14:textId="77777777" w:rsidR="007D3AAF" w:rsidRPr="007D3AAF" w:rsidRDefault="007D3AAF">
      <w:pPr>
        <w:rPr>
          <w:rFonts w:ascii="TH SarabunIT๙" w:eastAsia="Sarabun" w:hAnsi="TH SarabunIT๙" w:cs="TH SarabunIT๙" w:hint="cs"/>
          <w:sz w:val="32"/>
          <w:szCs w:val="32"/>
        </w:rPr>
      </w:pPr>
    </w:p>
    <w:tbl>
      <w:tblPr>
        <w:tblStyle w:val="ad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87"/>
        <w:gridCol w:w="1701"/>
        <w:gridCol w:w="2409"/>
        <w:gridCol w:w="709"/>
        <w:gridCol w:w="1701"/>
        <w:gridCol w:w="1843"/>
      </w:tblGrid>
      <w:tr w:rsidR="002E58C8" w:rsidRPr="007D3AAF" w14:paraId="4062E38D" w14:textId="77777777">
        <w:tc>
          <w:tcPr>
            <w:tcW w:w="724" w:type="dxa"/>
            <w:shd w:val="clear" w:color="auto" w:fill="auto"/>
          </w:tcPr>
          <w:p w14:paraId="7EA853F9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lastRenderedPageBreak/>
              <w:t>ลำดับที่</w:t>
            </w:r>
          </w:p>
        </w:tc>
        <w:tc>
          <w:tcPr>
            <w:tcW w:w="1687" w:type="dxa"/>
            <w:shd w:val="clear" w:color="auto" w:fill="auto"/>
          </w:tcPr>
          <w:p w14:paraId="1AAA6A8D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</w:p>
          <w:p w14:paraId="16C656B4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ชื่อหน่วยฯ</w:t>
            </w:r>
          </w:p>
        </w:tc>
        <w:tc>
          <w:tcPr>
            <w:tcW w:w="1701" w:type="dxa"/>
            <w:shd w:val="clear" w:color="auto" w:fill="auto"/>
          </w:tcPr>
          <w:p w14:paraId="51F8E2B3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มาตรฐาน/</w:t>
            </w:r>
          </w:p>
          <w:p w14:paraId="541DC66A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ตัวชี้วัด/</w:t>
            </w:r>
          </w:p>
          <w:p w14:paraId="1551C519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ผลการเรียนรู้</w:t>
            </w:r>
          </w:p>
        </w:tc>
        <w:tc>
          <w:tcPr>
            <w:tcW w:w="2409" w:type="dxa"/>
            <w:shd w:val="clear" w:color="auto" w:fill="auto"/>
          </w:tcPr>
          <w:p w14:paraId="7D031BD5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สาระการเรียนรู้/เนื้อหาสาระ</w:t>
            </w:r>
          </w:p>
        </w:tc>
        <w:tc>
          <w:tcPr>
            <w:tcW w:w="709" w:type="dxa"/>
            <w:shd w:val="clear" w:color="auto" w:fill="auto"/>
          </w:tcPr>
          <w:p w14:paraId="7B4FACB7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เวลา</w:t>
            </w:r>
          </w:p>
          <w:p w14:paraId="3AA1EFE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คาบ/ชม.</w:t>
            </w:r>
          </w:p>
        </w:tc>
        <w:tc>
          <w:tcPr>
            <w:tcW w:w="1701" w:type="dxa"/>
            <w:shd w:val="clear" w:color="auto" w:fill="auto"/>
          </w:tcPr>
          <w:p w14:paraId="717C46E7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น้ำหนัก</w:t>
            </w:r>
          </w:p>
          <w:p w14:paraId="47B906A6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(</w:t>
            </w: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คะแนน)</w:t>
            </w:r>
          </w:p>
          <w:p w14:paraId="2040FC87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ภาระงาน</w:t>
            </w:r>
          </w:p>
        </w:tc>
        <w:tc>
          <w:tcPr>
            <w:tcW w:w="1843" w:type="dxa"/>
            <w:shd w:val="clear" w:color="auto" w:fill="auto"/>
          </w:tcPr>
          <w:p w14:paraId="782481EF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</w:p>
          <w:p w14:paraId="2B99A53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สื่อฯ</w:t>
            </w:r>
          </w:p>
        </w:tc>
      </w:tr>
      <w:tr w:rsidR="002E58C8" w:rsidRPr="007D3AAF" w14:paraId="06CB30C4" w14:textId="77777777">
        <w:trPr>
          <w:trHeight w:val="2068"/>
        </w:trPr>
        <w:tc>
          <w:tcPr>
            <w:tcW w:w="724" w:type="dxa"/>
            <w:shd w:val="clear" w:color="auto" w:fill="auto"/>
          </w:tcPr>
          <w:p w14:paraId="2CC06C25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๓</w:t>
            </w:r>
          </w:p>
        </w:tc>
        <w:tc>
          <w:tcPr>
            <w:tcW w:w="1687" w:type="dxa"/>
            <w:shd w:val="clear" w:color="auto" w:fill="auto"/>
          </w:tcPr>
          <w:p w14:paraId="6D018BB3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มองความคิดผ่านทรรศนะ</w:t>
            </w:r>
          </w:p>
        </w:tc>
        <w:tc>
          <w:tcPr>
            <w:tcW w:w="1701" w:type="dxa"/>
            <w:shd w:val="clear" w:color="auto" w:fill="auto"/>
          </w:tcPr>
          <w:p w14:paraId="6F593E12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๕. เขียนและพูดแสดงทรรศนะได้อย่างมีเหตุผล</w:t>
            </w:r>
          </w:p>
          <w:p w14:paraId="4DAF360B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55B9276D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การเขียนในโอกาสต่าง ๆ</w:t>
            </w:r>
          </w:p>
          <w:p w14:paraId="3B2A5BDC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การพูดในโอกาสต่าง ๆ </w:t>
            </w:r>
          </w:p>
          <w:p w14:paraId="6312E9E6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การเขียนแสดงทรรศนะ</w:t>
            </w:r>
          </w:p>
          <w:p w14:paraId="67A41ABB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การพูดแสดงทรรศนะ</w:t>
            </w:r>
          </w:p>
          <w:p w14:paraId="1DA273A5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การโต้วาที</w:t>
            </w:r>
          </w:p>
          <w:p w14:paraId="7C3B3025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การประชุม </w:t>
            </w:r>
          </w:p>
        </w:tc>
        <w:tc>
          <w:tcPr>
            <w:tcW w:w="709" w:type="dxa"/>
            <w:shd w:val="clear" w:color="auto" w:fill="auto"/>
          </w:tcPr>
          <w:p w14:paraId="05B2E5EB" w14:textId="77777777" w:rsidR="002E58C8" w:rsidRPr="007D3AAF" w:rsidRDefault="007D3AAF">
            <w:pPr>
              <w:spacing w:after="0"/>
              <w:jc w:val="center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3B2B2031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๕  คะแนน  เขียน/พูด            ในโอกาสต่าง ๆ</w:t>
            </w:r>
          </w:p>
          <w:p w14:paraId="007EDE02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๕ คะแนน     เขียน/พูดแสดงทรรศนะ</w:t>
            </w:r>
          </w:p>
        </w:tc>
        <w:tc>
          <w:tcPr>
            <w:tcW w:w="1843" w:type="dxa"/>
            <w:shd w:val="clear" w:color="auto" w:fill="auto"/>
          </w:tcPr>
          <w:p w14:paraId="1E179CEA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ตัวอย่างการเขียน/การพูดในโอกาสต่าง ๆ ในโอกาสต่าง ๆ</w:t>
            </w:r>
          </w:p>
          <w:p w14:paraId="0AEB7A9B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วิดิทัศน์การพูดแสดงทรรศนะ /การโต้วาที/             การประชุม</w:t>
            </w:r>
          </w:p>
        </w:tc>
      </w:tr>
      <w:tr w:rsidR="002E58C8" w:rsidRPr="007D3AAF" w14:paraId="0F956C2E" w14:textId="77777777">
        <w:tc>
          <w:tcPr>
            <w:tcW w:w="724" w:type="dxa"/>
            <w:shd w:val="clear" w:color="auto" w:fill="auto"/>
          </w:tcPr>
          <w:p w14:paraId="3C1A7D9F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87" w:type="dxa"/>
            <w:shd w:val="clear" w:color="auto" w:fill="auto"/>
          </w:tcPr>
          <w:p w14:paraId="5F52179C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ผลิตนวัตกรรมสร้างสรรค์สังคม</w:t>
            </w:r>
          </w:p>
        </w:tc>
        <w:tc>
          <w:tcPr>
            <w:tcW w:w="1701" w:type="dxa"/>
            <w:shd w:val="clear" w:color="auto" w:fill="auto"/>
          </w:tcPr>
          <w:p w14:paraId="6B60B1E8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๖. สร้างนวัตกรรมที่ใช้ภาษาไทยเป็นสื่อถ่ายทอดองค์ความรู้ที่เป็นประโยชน์ต่อส่วนรวมอันเกิดจากการศึกษาภูมิปัญญาท้องถิ่นระยอง หลักปรัชญาของเศรษฐกิจพอเพียงได้อย่างน่าสนใจ </w:t>
            </w:r>
          </w:p>
          <w:p w14:paraId="7796033E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๗. มีมารยาทในการฟัง  การดู  การพูด การอ่านและการเขียน</w:t>
            </w:r>
          </w:p>
          <w:p w14:paraId="51076C5D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24D51BF4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การแต่งบทเพลงเชิงสร้างสรรค์</w:t>
            </w:r>
          </w:p>
          <w:p w14:paraId="1E9E3643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การท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ำหนังสือพิมพ์เสมือน</w:t>
            </w:r>
          </w:p>
          <w:p w14:paraId="36945AEB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การทำหนังสือทำมือ</w:t>
            </w:r>
          </w:p>
          <w:p w14:paraId="7470B426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การผลิตเกม/สื่อส่งเสริมการใช้ภาษาไทยเพื่อการสื่อสาร </w:t>
            </w:r>
          </w:p>
          <w:p w14:paraId="22BBFA49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การจัดทำวิดิทัศน์สั้น ๆเชิงสร้างสรรค์</w:t>
            </w:r>
          </w:p>
          <w:p w14:paraId="207D8C53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การปฏิบัติตนตามมารยาทในการฟัง การดู การพูด การอ่านและเขียน </w:t>
            </w:r>
          </w:p>
        </w:tc>
        <w:tc>
          <w:tcPr>
            <w:tcW w:w="709" w:type="dxa"/>
            <w:shd w:val="clear" w:color="auto" w:fill="auto"/>
          </w:tcPr>
          <w:p w14:paraId="0B7D22C6" w14:textId="77777777" w:rsidR="002E58C8" w:rsidRPr="007D3AAF" w:rsidRDefault="007D3AAF">
            <w:pPr>
              <w:spacing w:after="0"/>
              <w:jc w:val="center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5AABB881" w14:textId="77777777" w:rsidR="002E58C8" w:rsidRPr="007D3AAF" w:rsidRDefault="007D3AAF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๑๕ คะแนน แต่งบทเพลงเชิงสร้างสรรค์/ทำหนังสือพิมพ์เสมือน/ท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ำหนังสือทำมือ/ผลิตเกม/สื่อส่งเสริมการใช้ภาษาไทยเพื่อ การสื่อสาร/จัดทำวิดิทัศน์สั้น ๆ           เชิงสร้างสรรค์</w:t>
            </w:r>
          </w:p>
          <w:p w14:paraId="08D21E02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  คะแนนปฏิบัติตนตามมารยาทในการฟัง การดู การพูด การอ่านและเขียน</w:t>
            </w:r>
          </w:p>
        </w:tc>
        <w:tc>
          <w:tcPr>
            <w:tcW w:w="1843" w:type="dxa"/>
            <w:shd w:val="clear" w:color="auto" w:fill="auto"/>
          </w:tcPr>
          <w:p w14:paraId="7FD5F0D7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ตัวอย่างผลงานประเภท เพลง/</w:t>
            </w:r>
          </w:p>
          <w:p w14:paraId="4D855833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หนังสือพิมพ์/หนังสือทำมือ/เกม/สื่อส่งเสริมการใช้ภาษาไ</w:t>
            </w:r>
            <w:r w:rsidRPr="007D3AA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ทยเพื่อการสื่อสาร/วิดิทัศน์สั้นเชิงสร้างสรรค์</w:t>
            </w:r>
          </w:p>
        </w:tc>
      </w:tr>
      <w:tr w:rsidR="002E58C8" w:rsidRPr="007D3AAF" w14:paraId="414A3934" w14:textId="77777777">
        <w:tc>
          <w:tcPr>
            <w:tcW w:w="7230" w:type="dxa"/>
            <w:gridSpan w:val="5"/>
            <w:shd w:val="clear" w:color="auto" w:fill="auto"/>
          </w:tcPr>
          <w:p w14:paraId="7263D768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รวม  ๓๐  คะแนน</w:t>
            </w:r>
          </w:p>
        </w:tc>
        <w:tc>
          <w:tcPr>
            <w:tcW w:w="1701" w:type="dxa"/>
            <w:shd w:val="clear" w:color="auto" w:fill="auto"/>
          </w:tcPr>
          <w:p w14:paraId="7B4BA18C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๓๐</w:t>
            </w:r>
          </w:p>
        </w:tc>
        <w:tc>
          <w:tcPr>
            <w:tcW w:w="1843" w:type="dxa"/>
            <w:shd w:val="clear" w:color="auto" w:fill="auto"/>
          </w:tcPr>
          <w:p w14:paraId="1F815FF0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2E58C8" w:rsidRPr="007D3AAF" w14:paraId="0CF935A3" w14:textId="77777777">
        <w:tc>
          <w:tcPr>
            <w:tcW w:w="7230" w:type="dxa"/>
            <w:gridSpan w:val="5"/>
            <w:shd w:val="clear" w:color="auto" w:fill="auto"/>
          </w:tcPr>
          <w:p w14:paraId="57815083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 xml:space="preserve">สอบปลายภาค </w:t>
            </w:r>
          </w:p>
          <w:p w14:paraId="16FA9C84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sz w:val="32"/>
                <w:szCs w:val="32"/>
              </w:rPr>
              <w:t>(</w:t>
            </w: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ข้อสอบอัตนัย แบบเขียนตอบ ๒ ข้อ</w:t>
            </w:r>
          </w:p>
          <w:p w14:paraId="27532F26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sz w:val="32"/>
                <w:szCs w:val="32"/>
              </w:rPr>
              <w:t>ข้อสอบปรนัย   ๔  ตัวเลือก    ๒๐  ข้อ</w:t>
            </w:r>
            <w:r w:rsidRPr="007D3AAF">
              <w:rPr>
                <w:rFonts w:ascii="TH SarabunIT๙" w:eastAsia="Sarabun" w:hAnsi="TH SarabunIT๙" w:cs="TH SarabunIT๙" w:hint="cs"/>
                <w:b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D448B50" w14:textId="77777777" w:rsidR="002E58C8" w:rsidRPr="007D3AAF" w:rsidRDefault="007D3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 w:rsidRPr="007D3AA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  <w:t>๒๐</w:t>
            </w:r>
          </w:p>
        </w:tc>
        <w:tc>
          <w:tcPr>
            <w:tcW w:w="1843" w:type="dxa"/>
            <w:shd w:val="clear" w:color="auto" w:fill="auto"/>
          </w:tcPr>
          <w:p w14:paraId="09A152FC" w14:textId="77777777" w:rsidR="002E58C8" w:rsidRPr="007D3AAF" w:rsidRDefault="002E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14:paraId="4F8B6882" w14:textId="77777777" w:rsidR="002E58C8" w:rsidRPr="007D3AAF" w:rsidRDefault="002E58C8">
      <w:pPr>
        <w:rPr>
          <w:rFonts w:ascii="TH SarabunIT๙" w:eastAsia="Sarabun" w:hAnsi="TH SarabunIT๙" w:cs="TH SarabunIT๙" w:hint="cs"/>
          <w:sz w:val="32"/>
          <w:szCs w:val="32"/>
        </w:rPr>
      </w:pPr>
    </w:p>
    <w:sectPr w:rsidR="002E58C8" w:rsidRPr="007D3AAF">
      <w:pgSz w:w="11900" w:h="16840"/>
      <w:pgMar w:top="1286" w:right="1246" w:bottom="115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C8"/>
    <w:rsid w:val="002E58C8"/>
    <w:rsid w:val="007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A91E6"/>
  <w15:docId w15:val="{38257581-1EE9-EA44-83E0-D70CBCC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8C027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character" w:customStyle="1" w:styleId="a4">
    <w:name w:val="ชื่อเรื่อง อักขระ"/>
    <w:basedOn w:val="a0"/>
    <w:link w:val="a3"/>
    <w:rsid w:val="008C0277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0E1667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7C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957CA"/>
    <w:rPr>
      <w:rFonts w:ascii="Leelawadee" w:hAnsi="Leelawadee" w:cs="Angsana New"/>
      <w:sz w:val="18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/hHAV10dfWOsjgXlSMVU6BVbw==">AMUW2mXDo1PSebYJCqxmdyBMk9Qj6JPdeTyYEiV6DDwzA7jSdXfvfjqQpWGhKECK4iN1bBI8vEJCVJ1AM192Eju+sNgJ2O9yHw3Jph/03uNYXPIjBOZLlvppctYm6YhSNY8Anh98Barh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2</cp:revision>
  <dcterms:created xsi:type="dcterms:W3CDTF">2020-04-14T09:52:00Z</dcterms:created>
  <dcterms:modified xsi:type="dcterms:W3CDTF">2022-05-22T17:20:00Z</dcterms:modified>
</cp:coreProperties>
</file>